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3" w:type="dxa"/>
        <w:jc w:val="center"/>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266"/>
      </w:tblGrid>
      <w:tr w:rsidR="009716A6" w:rsidRPr="009716A6" w:rsidTr="004C163A">
        <w:trPr>
          <w:trHeight w:val="581"/>
          <w:jc w:val="center"/>
        </w:trPr>
        <w:tc>
          <w:tcPr>
            <w:tcW w:w="5387" w:type="dxa"/>
            <w:vAlign w:val="center"/>
          </w:tcPr>
          <w:p w:rsidR="009716A6" w:rsidRPr="009716A6" w:rsidRDefault="009716A6" w:rsidP="009716A6">
            <w:pPr>
              <w:pStyle w:val="BodyText"/>
              <w:rPr>
                <w:sz w:val="20"/>
              </w:rPr>
            </w:pPr>
            <w:bookmarkStart w:id="0" w:name="_GoBack"/>
            <w:bookmarkEnd w:id="0"/>
            <w:r w:rsidRPr="009716A6">
              <w:rPr>
                <w:sz w:val="20"/>
              </w:rPr>
              <w:t>From</w:t>
            </w:r>
            <w:r>
              <w:rPr>
                <w:sz w:val="20"/>
              </w:rPr>
              <w:t xml:space="preserve"> :</w:t>
            </w:r>
          </w:p>
          <w:p w:rsidR="009716A6" w:rsidRPr="009716A6" w:rsidRDefault="006B2FFB" w:rsidP="00F97A22">
            <w:pPr>
              <w:pStyle w:val="BodyText"/>
              <w:rPr>
                <w:sz w:val="20"/>
              </w:rPr>
            </w:pPr>
            <w:r>
              <w:rPr>
                <w:sz w:val="20"/>
              </w:rPr>
              <w:t>Project Manager</w:t>
            </w:r>
          </w:p>
        </w:tc>
        <w:tc>
          <w:tcPr>
            <w:tcW w:w="4266" w:type="dxa"/>
            <w:vAlign w:val="center"/>
          </w:tcPr>
          <w:p w:rsidR="009716A6" w:rsidRPr="009716A6" w:rsidRDefault="009716A6" w:rsidP="009716A6">
            <w:pPr>
              <w:pStyle w:val="BodyText"/>
              <w:rPr>
                <w:sz w:val="20"/>
              </w:rPr>
            </w:pPr>
            <w:r w:rsidRPr="009716A6">
              <w:rPr>
                <w:sz w:val="20"/>
              </w:rPr>
              <w:t>Date</w:t>
            </w:r>
            <w:r>
              <w:rPr>
                <w:sz w:val="20"/>
              </w:rPr>
              <w:t xml:space="preserve"> :</w:t>
            </w:r>
          </w:p>
          <w:p w:rsidR="009716A6" w:rsidRPr="009716A6" w:rsidRDefault="009716A6" w:rsidP="009716A6">
            <w:pPr>
              <w:pStyle w:val="BodyText"/>
              <w:rPr>
                <w:sz w:val="20"/>
              </w:rPr>
            </w:pPr>
          </w:p>
        </w:tc>
      </w:tr>
      <w:tr w:rsidR="009716A6" w:rsidRPr="009716A6" w:rsidTr="004C163A">
        <w:trPr>
          <w:trHeight w:val="434"/>
          <w:jc w:val="center"/>
        </w:trPr>
        <w:tc>
          <w:tcPr>
            <w:tcW w:w="5387" w:type="dxa"/>
            <w:vAlign w:val="center"/>
          </w:tcPr>
          <w:p w:rsidR="009716A6" w:rsidRPr="009716A6" w:rsidRDefault="009716A6" w:rsidP="009716A6">
            <w:pPr>
              <w:pStyle w:val="BodyText"/>
              <w:rPr>
                <w:sz w:val="20"/>
              </w:rPr>
            </w:pPr>
            <w:r w:rsidRPr="009716A6">
              <w:rPr>
                <w:sz w:val="20"/>
              </w:rPr>
              <w:t>To</w:t>
            </w:r>
            <w:r>
              <w:rPr>
                <w:sz w:val="20"/>
              </w:rPr>
              <w:t xml:space="preserve"> :</w:t>
            </w:r>
          </w:p>
        </w:tc>
        <w:tc>
          <w:tcPr>
            <w:tcW w:w="4266" w:type="dxa"/>
            <w:vAlign w:val="center"/>
          </w:tcPr>
          <w:p w:rsidR="009716A6" w:rsidRPr="009716A6" w:rsidRDefault="00F97A22" w:rsidP="00286063">
            <w:pPr>
              <w:pStyle w:val="BodyText"/>
              <w:rPr>
                <w:rFonts w:cs="Arial"/>
                <w:sz w:val="20"/>
              </w:rPr>
            </w:pPr>
            <w:r>
              <w:rPr>
                <w:sz w:val="20"/>
              </w:rPr>
              <w:t>Project</w:t>
            </w:r>
            <w:r w:rsidR="00056038">
              <w:rPr>
                <w:sz w:val="20"/>
              </w:rPr>
              <w:t xml:space="preserve"> </w:t>
            </w:r>
          </w:p>
        </w:tc>
      </w:tr>
      <w:tr w:rsidR="009716A6" w:rsidRPr="009716A6" w:rsidTr="004C163A">
        <w:trPr>
          <w:cantSplit/>
          <w:trHeight w:val="11453"/>
          <w:jc w:val="center"/>
        </w:trPr>
        <w:tc>
          <w:tcPr>
            <w:tcW w:w="9653" w:type="dxa"/>
            <w:gridSpan w:val="2"/>
          </w:tcPr>
          <w:p w:rsidR="009716A6" w:rsidRPr="00F97A22" w:rsidRDefault="009716A6" w:rsidP="00F01575">
            <w:pPr>
              <w:pStyle w:val="BodyText"/>
              <w:rPr>
                <w:b/>
                <w:sz w:val="20"/>
              </w:rPr>
            </w:pPr>
            <w:r w:rsidRPr="00F97A22">
              <w:rPr>
                <w:b/>
                <w:sz w:val="20"/>
              </w:rPr>
              <w:br/>
              <w:t>Appointment</w:t>
            </w:r>
          </w:p>
          <w:p w:rsidR="00056038" w:rsidRPr="00F97A22" w:rsidRDefault="00056038" w:rsidP="00F01575">
            <w:pPr>
              <w:pStyle w:val="BodyText"/>
              <w:rPr>
                <w:b/>
                <w:sz w:val="20"/>
              </w:rPr>
            </w:pPr>
          </w:p>
          <w:p w:rsidR="009716A6" w:rsidRPr="00F97A22" w:rsidRDefault="009716A6" w:rsidP="00F01575">
            <w:pPr>
              <w:pStyle w:val="BodyText"/>
              <w:rPr>
                <w:sz w:val="20"/>
              </w:rPr>
            </w:pPr>
            <w:r w:rsidRPr="009716A6">
              <w:rPr>
                <w:sz w:val="20"/>
              </w:rPr>
              <w:t xml:space="preserve">You are advised that you have been appointed as </w:t>
            </w:r>
            <w:r w:rsidR="007F6716">
              <w:rPr>
                <w:sz w:val="20"/>
              </w:rPr>
              <w:t>a</w:t>
            </w:r>
            <w:r w:rsidRPr="009716A6">
              <w:rPr>
                <w:sz w:val="20"/>
              </w:rPr>
              <w:t xml:space="preserve"> </w:t>
            </w:r>
            <w:r w:rsidR="006B2FFB">
              <w:rPr>
                <w:sz w:val="20"/>
              </w:rPr>
              <w:t xml:space="preserve">Mobile Elevated Working Platforms (MEWPs) </w:t>
            </w:r>
            <w:r w:rsidR="00B91913">
              <w:rPr>
                <w:sz w:val="20"/>
              </w:rPr>
              <w:t xml:space="preserve">Supervisor </w:t>
            </w:r>
            <w:r w:rsidR="00F97A22" w:rsidRPr="009716A6">
              <w:rPr>
                <w:sz w:val="20"/>
              </w:rPr>
              <w:t>on</w:t>
            </w:r>
            <w:r w:rsidR="00B00B60">
              <w:rPr>
                <w:sz w:val="20"/>
              </w:rPr>
              <w:t xml:space="preserve"> </w:t>
            </w:r>
            <w:r w:rsidRPr="009716A6">
              <w:rPr>
                <w:sz w:val="20"/>
              </w:rPr>
              <w:t xml:space="preserve">the above </w:t>
            </w:r>
            <w:r w:rsidR="007B04C7">
              <w:rPr>
                <w:sz w:val="20"/>
              </w:rPr>
              <w:t>Project;</w:t>
            </w:r>
            <w:r w:rsidR="00F97A22">
              <w:rPr>
                <w:sz w:val="20"/>
              </w:rPr>
              <w:t xml:space="preserve"> </w:t>
            </w:r>
            <w:r w:rsidRPr="009716A6">
              <w:rPr>
                <w:sz w:val="20"/>
              </w:rPr>
              <w:t xml:space="preserve">this appointment satisfies the requirement of </w:t>
            </w:r>
            <w:r w:rsidR="006B2FFB">
              <w:rPr>
                <w:sz w:val="20"/>
              </w:rPr>
              <w:t xml:space="preserve">the Morgan Sindall MEWP </w:t>
            </w:r>
            <w:r w:rsidR="00061488">
              <w:rPr>
                <w:sz w:val="20"/>
              </w:rPr>
              <w:t>Standard</w:t>
            </w:r>
            <w:r w:rsidR="006B2FFB">
              <w:rPr>
                <w:sz w:val="20"/>
              </w:rPr>
              <w:t xml:space="preserve">. </w:t>
            </w:r>
            <w:r w:rsidRPr="009716A6">
              <w:rPr>
                <w:sz w:val="20"/>
              </w:rPr>
              <w:t>The duties and competencies are summarised below and</w:t>
            </w:r>
            <w:r w:rsidR="00751D1D">
              <w:rPr>
                <w:sz w:val="20"/>
              </w:rPr>
              <w:t xml:space="preserve"> are detailed in the </w:t>
            </w:r>
            <w:r w:rsidR="001E01CB">
              <w:rPr>
                <w:sz w:val="20"/>
              </w:rPr>
              <w:t xml:space="preserve">Safe Planning and Operation of MEWPS </w:t>
            </w:r>
            <w:r w:rsidR="00061488">
              <w:rPr>
                <w:sz w:val="20"/>
              </w:rPr>
              <w:t>Standard</w:t>
            </w:r>
            <w:r w:rsidRPr="009716A6">
              <w:rPr>
                <w:sz w:val="20"/>
              </w:rPr>
              <w:t xml:space="preserve">. </w:t>
            </w:r>
            <w:r>
              <w:rPr>
                <w:sz w:val="20"/>
              </w:rPr>
              <w:br/>
            </w:r>
          </w:p>
          <w:p w:rsidR="009716A6" w:rsidRPr="00F97A22" w:rsidRDefault="009716A6" w:rsidP="00F01575">
            <w:pPr>
              <w:pStyle w:val="BodyText"/>
              <w:rPr>
                <w:b/>
                <w:sz w:val="20"/>
              </w:rPr>
            </w:pPr>
            <w:r w:rsidRPr="00F97A22">
              <w:rPr>
                <w:b/>
                <w:sz w:val="20"/>
              </w:rPr>
              <w:t>Signed _____________________________________________________________________________</w:t>
            </w:r>
          </w:p>
          <w:p w:rsidR="009716A6" w:rsidRPr="00F97A22" w:rsidRDefault="009716A6" w:rsidP="00F01575">
            <w:pPr>
              <w:pStyle w:val="BodyText"/>
              <w:rPr>
                <w:b/>
                <w:sz w:val="20"/>
              </w:rPr>
            </w:pPr>
            <w:r>
              <w:rPr>
                <w:b/>
                <w:sz w:val="22"/>
                <w:szCs w:val="22"/>
              </w:rPr>
              <w:br/>
            </w:r>
            <w:r w:rsidRPr="00F97A22">
              <w:rPr>
                <w:b/>
                <w:sz w:val="20"/>
              </w:rPr>
              <w:t>Acknowledgement</w:t>
            </w:r>
          </w:p>
          <w:p w:rsidR="009716A6" w:rsidRPr="00F97A22" w:rsidRDefault="009716A6" w:rsidP="00F01575">
            <w:pPr>
              <w:pStyle w:val="BodyText"/>
              <w:rPr>
                <w:sz w:val="20"/>
              </w:rPr>
            </w:pPr>
            <w:r>
              <w:rPr>
                <w:b/>
                <w:sz w:val="22"/>
                <w:szCs w:val="22"/>
              </w:rPr>
              <w:br/>
            </w:r>
            <w:r w:rsidRPr="00F97A22">
              <w:rPr>
                <w:b/>
                <w:sz w:val="20"/>
              </w:rPr>
              <w:t>Duties</w:t>
            </w:r>
          </w:p>
          <w:p w:rsidR="00441E74" w:rsidRDefault="00441E74" w:rsidP="00441E74">
            <w:pPr>
              <w:pStyle w:val="MainProjectHeading"/>
              <w:widowControl w:val="0"/>
              <w:numPr>
                <w:ilvl w:val="0"/>
                <w:numId w:val="4"/>
              </w:numPr>
              <w:ind w:left="567" w:right="-36" w:hanging="567"/>
              <w:jc w:val="both"/>
              <w:rPr>
                <w:b w:val="0"/>
                <w:color w:val="auto"/>
                <w:sz w:val="20"/>
                <w:szCs w:val="20"/>
              </w:rPr>
            </w:pPr>
            <w:r>
              <w:rPr>
                <w:b w:val="0"/>
                <w:color w:val="auto"/>
                <w:sz w:val="20"/>
                <w:szCs w:val="20"/>
              </w:rPr>
              <w:t>Work with and liaise with the Site MEWP coordinator</w:t>
            </w:r>
          </w:p>
          <w:p w:rsidR="00441E74" w:rsidRDefault="00441E74" w:rsidP="00441E74">
            <w:pPr>
              <w:pStyle w:val="MainProjectHeading"/>
              <w:widowControl w:val="0"/>
              <w:numPr>
                <w:ilvl w:val="0"/>
                <w:numId w:val="4"/>
              </w:numPr>
              <w:ind w:left="567" w:right="-36" w:hanging="567"/>
              <w:jc w:val="both"/>
              <w:rPr>
                <w:b w:val="0"/>
                <w:color w:val="auto"/>
                <w:sz w:val="20"/>
                <w:szCs w:val="20"/>
              </w:rPr>
            </w:pPr>
            <w:r>
              <w:rPr>
                <w:b w:val="0"/>
                <w:color w:val="auto"/>
                <w:sz w:val="20"/>
                <w:szCs w:val="20"/>
              </w:rPr>
              <w:t>For MEWPs under their supervision:-</w:t>
            </w:r>
          </w:p>
          <w:p w:rsidR="00441E74" w:rsidRDefault="00441E74" w:rsidP="00441E74">
            <w:pPr>
              <w:pStyle w:val="MainProjectHeading"/>
              <w:widowControl w:val="0"/>
              <w:numPr>
                <w:ilvl w:val="0"/>
                <w:numId w:val="4"/>
              </w:numPr>
              <w:ind w:right="-36"/>
              <w:jc w:val="both"/>
              <w:rPr>
                <w:b w:val="0"/>
                <w:color w:val="auto"/>
                <w:sz w:val="20"/>
                <w:szCs w:val="20"/>
              </w:rPr>
            </w:pPr>
            <w:r>
              <w:rPr>
                <w:b w:val="0"/>
                <w:color w:val="auto"/>
                <w:sz w:val="20"/>
                <w:szCs w:val="20"/>
              </w:rPr>
              <w:t>Supervise the use of the MEWPs and carry out any instructions issued by the site MEWP coordinator.</w:t>
            </w:r>
          </w:p>
          <w:p w:rsidR="00441E74" w:rsidRDefault="00441E74" w:rsidP="00441E74">
            <w:pPr>
              <w:pStyle w:val="MainProjectHeading"/>
              <w:widowControl w:val="0"/>
              <w:numPr>
                <w:ilvl w:val="0"/>
                <w:numId w:val="4"/>
              </w:numPr>
              <w:ind w:right="-36"/>
              <w:jc w:val="both"/>
              <w:rPr>
                <w:b w:val="0"/>
                <w:color w:val="auto"/>
                <w:sz w:val="20"/>
                <w:szCs w:val="20"/>
              </w:rPr>
            </w:pPr>
            <w:r>
              <w:rPr>
                <w:b w:val="0"/>
                <w:color w:val="auto"/>
                <w:sz w:val="20"/>
                <w:szCs w:val="20"/>
              </w:rPr>
              <w:t>Established the machine specific MEWP safety documentation pack or receive the pack from the MEWP Coordinator.</w:t>
            </w:r>
          </w:p>
          <w:p w:rsidR="00441E74" w:rsidRDefault="00441E74" w:rsidP="00441E74">
            <w:pPr>
              <w:pStyle w:val="MainProjectHeading"/>
              <w:widowControl w:val="0"/>
              <w:numPr>
                <w:ilvl w:val="0"/>
                <w:numId w:val="4"/>
              </w:numPr>
              <w:ind w:right="-36"/>
              <w:jc w:val="both"/>
              <w:rPr>
                <w:b w:val="0"/>
                <w:color w:val="auto"/>
                <w:sz w:val="20"/>
                <w:szCs w:val="20"/>
              </w:rPr>
            </w:pPr>
            <w:r>
              <w:rPr>
                <w:b w:val="0"/>
                <w:color w:val="auto"/>
                <w:sz w:val="20"/>
                <w:szCs w:val="20"/>
              </w:rPr>
              <w:t>Have control of the keys of all MEWPs on site and issues keys and the MEWP safety documentation pack to MEWP operatives</w:t>
            </w:r>
          </w:p>
          <w:p w:rsidR="00441E74" w:rsidRDefault="00441E74" w:rsidP="00441E74">
            <w:pPr>
              <w:pStyle w:val="MainProjectHeading"/>
              <w:widowControl w:val="0"/>
              <w:numPr>
                <w:ilvl w:val="0"/>
                <w:numId w:val="4"/>
              </w:numPr>
              <w:ind w:right="-36"/>
              <w:jc w:val="both"/>
              <w:rPr>
                <w:b w:val="0"/>
                <w:color w:val="auto"/>
                <w:sz w:val="20"/>
                <w:szCs w:val="20"/>
              </w:rPr>
            </w:pPr>
            <w:r>
              <w:rPr>
                <w:b w:val="0"/>
                <w:color w:val="auto"/>
                <w:sz w:val="20"/>
                <w:szCs w:val="20"/>
              </w:rPr>
              <w:t>Ensures the MEWP meets the appropriate earthing requirements</w:t>
            </w:r>
          </w:p>
          <w:p w:rsidR="00441E74" w:rsidRPr="00622CF1" w:rsidRDefault="00441E74" w:rsidP="00441E74">
            <w:pPr>
              <w:pStyle w:val="MainProjectHeading"/>
              <w:widowControl w:val="0"/>
              <w:numPr>
                <w:ilvl w:val="0"/>
                <w:numId w:val="4"/>
              </w:numPr>
              <w:ind w:right="-36"/>
              <w:jc w:val="both"/>
              <w:rPr>
                <w:b w:val="0"/>
                <w:color w:val="auto"/>
                <w:sz w:val="20"/>
                <w:szCs w:val="20"/>
              </w:rPr>
            </w:pPr>
            <w:r w:rsidRPr="00622CF1">
              <w:rPr>
                <w:b w:val="0"/>
                <w:color w:val="auto"/>
                <w:sz w:val="20"/>
                <w:szCs w:val="20"/>
              </w:rPr>
              <w:t>Ensures operatives have completed the required training</w:t>
            </w:r>
            <w:r>
              <w:rPr>
                <w:b w:val="0"/>
                <w:color w:val="auto"/>
                <w:sz w:val="20"/>
                <w:szCs w:val="20"/>
              </w:rPr>
              <w:t xml:space="preserve"> and</w:t>
            </w:r>
            <w:r w:rsidRPr="00622CF1">
              <w:rPr>
                <w:b w:val="0"/>
                <w:color w:val="auto"/>
                <w:sz w:val="20"/>
                <w:szCs w:val="20"/>
              </w:rPr>
              <w:t xml:space="preserve"> demonstrates competence through up to date log books and signs off where appropriate</w:t>
            </w:r>
          </w:p>
          <w:p w:rsidR="00441E74" w:rsidRDefault="00441E74" w:rsidP="00441E74">
            <w:pPr>
              <w:pStyle w:val="MainProjectHeading"/>
              <w:widowControl w:val="0"/>
              <w:numPr>
                <w:ilvl w:val="0"/>
                <w:numId w:val="4"/>
              </w:numPr>
              <w:ind w:right="-36"/>
              <w:jc w:val="both"/>
              <w:rPr>
                <w:b w:val="0"/>
                <w:color w:val="auto"/>
                <w:sz w:val="20"/>
                <w:szCs w:val="20"/>
              </w:rPr>
            </w:pPr>
            <w:r>
              <w:rPr>
                <w:b w:val="0"/>
                <w:color w:val="auto"/>
                <w:sz w:val="20"/>
                <w:szCs w:val="20"/>
              </w:rPr>
              <w:t xml:space="preserve">Ensures familiarisation training and the correct handover process is carried out, and operator records and licences are maintained </w:t>
            </w:r>
          </w:p>
          <w:p w:rsidR="00441E74" w:rsidRDefault="00441E74" w:rsidP="00441E74">
            <w:pPr>
              <w:pStyle w:val="MainProjectHeading"/>
              <w:widowControl w:val="0"/>
              <w:numPr>
                <w:ilvl w:val="0"/>
                <w:numId w:val="4"/>
              </w:numPr>
              <w:ind w:right="-36"/>
              <w:jc w:val="both"/>
              <w:rPr>
                <w:b w:val="0"/>
                <w:color w:val="auto"/>
                <w:sz w:val="20"/>
                <w:szCs w:val="20"/>
              </w:rPr>
            </w:pPr>
            <w:r>
              <w:rPr>
                <w:b w:val="0"/>
                <w:color w:val="auto"/>
                <w:sz w:val="20"/>
                <w:szCs w:val="20"/>
              </w:rPr>
              <w:t>Take delivery of any MEWP being used by their company, or as instructed by the MEWP coordinator.</w:t>
            </w:r>
          </w:p>
          <w:p w:rsidR="00441E74" w:rsidRDefault="00441E74" w:rsidP="00441E74">
            <w:pPr>
              <w:pStyle w:val="MainProjectHeading"/>
              <w:widowControl w:val="0"/>
              <w:numPr>
                <w:ilvl w:val="0"/>
                <w:numId w:val="4"/>
              </w:numPr>
              <w:ind w:right="-36"/>
              <w:jc w:val="both"/>
              <w:rPr>
                <w:b w:val="0"/>
                <w:color w:val="auto"/>
                <w:sz w:val="20"/>
                <w:szCs w:val="20"/>
              </w:rPr>
            </w:pPr>
            <w:r>
              <w:rPr>
                <w:b w:val="0"/>
                <w:color w:val="auto"/>
                <w:sz w:val="20"/>
                <w:szCs w:val="20"/>
              </w:rPr>
              <w:t>Ensure that method statements, risk assessments and other relevant permits and documentation are completed, and that they are given to the site MEWP coordinator for agreement prior to the MEWP starting work.</w:t>
            </w:r>
          </w:p>
          <w:p w:rsidR="00441E74" w:rsidRDefault="00441E74" w:rsidP="00441E74">
            <w:pPr>
              <w:pStyle w:val="MainProjectHeading"/>
              <w:widowControl w:val="0"/>
              <w:numPr>
                <w:ilvl w:val="0"/>
                <w:numId w:val="4"/>
              </w:numPr>
              <w:ind w:right="-36"/>
              <w:jc w:val="both"/>
              <w:rPr>
                <w:b w:val="0"/>
                <w:color w:val="auto"/>
                <w:sz w:val="20"/>
                <w:szCs w:val="20"/>
              </w:rPr>
            </w:pPr>
            <w:r>
              <w:rPr>
                <w:b w:val="0"/>
                <w:color w:val="auto"/>
                <w:sz w:val="20"/>
                <w:szCs w:val="20"/>
              </w:rPr>
              <w:t>Ensures that daily checks are carried out and recorded</w:t>
            </w:r>
          </w:p>
          <w:p w:rsidR="00441E74" w:rsidRDefault="00441E74" w:rsidP="00441E74">
            <w:pPr>
              <w:pStyle w:val="MainProjectHeading"/>
              <w:widowControl w:val="0"/>
              <w:numPr>
                <w:ilvl w:val="0"/>
                <w:numId w:val="4"/>
              </w:numPr>
              <w:ind w:right="-36"/>
              <w:jc w:val="both"/>
              <w:rPr>
                <w:b w:val="0"/>
                <w:color w:val="auto"/>
                <w:sz w:val="20"/>
                <w:szCs w:val="20"/>
              </w:rPr>
            </w:pPr>
            <w:r>
              <w:rPr>
                <w:b w:val="0"/>
                <w:color w:val="auto"/>
                <w:sz w:val="20"/>
                <w:szCs w:val="20"/>
              </w:rPr>
              <w:t>Has responsibility for making sure that defects with equipment are remedied</w:t>
            </w:r>
          </w:p>
          <w:p w:rsidR="00441E74" w:rsidRDefault="00441E74" w:rsidP="00441E74">
            <w:pPr>
              <w:pStyle w:val="MainProjectHeading"/>
              <w:widowControl w:val="0"/>
              <w:numPr>
                <w:ilvl w:val="0"/>
                <w:numId w:val="4"/>
              </w:numPr>
              <w:ind w:right="-36"/>
              <w:jc w:val="both"/>
              <w:rPr>
                <w:b w:val="0"/>
                <w:color w:val="auto"/>
                <w:sz w:val="20"/>
                <w:szCs w:val="20"/>
              </w:rPr>
            </w:pPr>
            <w:r>
              <w:rPr>
                <w:b w:val="0"/>
                <w:color w:val="auto"/>
                <w:sz w:val="20"/>
                <w:szCs w:val="20"/>
              </w:rPr>
              <w:t>Ensures that there are appropriate numbers of nominated persons who have been demonstrated the emergency lowering procedure</w:t>
            </w:r>
          </w:p>
          <w:p w:rsidR="00441E74" w:rsidRPr="00622CF1" w:rsidRDefault="00441E74" w:rsidP="00441E74">
            <w:pPr>
              <w:pStyle w:val="MainProjectHeading"/>
              <w:widowControl w:val="0"/>
              <w:numPr>
                <w:ilvl w:val="0"/>
                <w:numId w:val="4"/>
              </w:numPr>
              <w:ind w:right="-36"/>
              <w:jc w:val="both"/>
              <w:rPr>
                <w:b w:val="0"/>
                <w:color w:val="auto"/>
                <w:sz w:val="20"/>
                <w:szCs w:val="20"/>
              </w:rPr>
            </w:pPr>
            <w:r w:rsidRPr="00622CF1">
              <w:rPr>
                <w:b w:val="0"/>
                <w:color w:val="auto"/>
                <w:sz w:val="20"/>
                <w:szCs w:val="20"/>
              </w:rPr>
              <w:t>Has responsibility for undertaking sensible monitoring, inspections or audits on MEWP activities.</w:t>
            </w:r>
          </w:p>
          <w:p w:rsidR="009716A6" w:rsidRPr="00F97A22" w:rsidRDefault="009716A6" w:rsidP="009716A6">
            <w:pPr>
              <w:pStyle w:val="BodyText"/>
              <w:spacing w:before="60" w:after="60" w:line="240" w:lineRule="auto"/>
              <w:jc w:val="both"/>
              <w:rPr>
                <w:b/>
                <w:sz w:val="20"/>
              </w:rPr>
            </w:pPr>
            <w:r w:rsidRPr="00F97A22">
              <w:rPr>
                <w:b/>
                <w:sz w:val="20"/>
              </w:rPr>
              <w:t xml:space="preserve">Competency Requirements </w:t>
            </w:r>
          </w:p>
          <w:p w:rsidR="002B368B" w:rsidRDefault="002B368B" w:rsidP="002B368B">
            <w:pPr>
              <w:pStyle w:val="MainProjectHeading"/>
              <w:widowControl w:val="0"/>
              <w:numPr>
                <w:ilvl w:val="0"/>
                <w:numId w:val="1"/>
              </w:numPr>
              <w:ind w:right="-36"/>
              <w:jc w:val="both"/>
              <w:rPr>
                <w:b w:val="0"/>
                <w:color w:val="auto"/>
                <w:sz w:val="20"/>
                <w:szCs w:val="20"/>
              </w:rPr>
            </w:pPr>
            <w:r>
              <w:rPr>
                <w:b w:val="0"/>
                <w:color w:val="auto"/>
                <w:sz w:val="20"/>
                <w:szCs w:val="20"/>
              </w:rPr>
              <w:t xml:space="preserve">Must have satisfactorily completed the nationally recognised IPAF MEWPs for manager course </w:t>
            </w:r>
          </w:p>
          <w:p w:rsidR="002B368B" w:rsidRDefault="002B368B" w:rsidP="007B04C7">
            <w:pPr>
              <w:pStyle w:val="MainProjectHeading"/>
              <w:widowControl w:val="0"/>
              <w:tabs>
                <w:tab w:val="left" w:pos="851"/>
              </w:tabs>
              <w:ind w:left="720" w:right="-36"/>
              <w:jc w:val="both"/>
              <w:rPr>
                <w:b w:val="0"/>
                <w:color w:val="auto"/>
                <w:sz w:val="20"/>
                <w:szCs w:val="20"/>
              </w:rPr>
            </w:pPr>
            <w:r>
              <w:rPr>
                <w:b w:val="0"/>
                <w:color w:val="auto"/>
                <w:sz w:val="20"/>
                <w:szCs w:val="20"/>
              </w:rPr>
              <w:t>This must be refreshed every five years</w:t>
            </w:r>
            <w:r w:rsidR="007B04C7">
              <w:rPr>
                <w:b w:val="0"/>
                <w:color w:val="auto"/>
                <w:sz w:val="20"/>
                <w:szCs w:val="20"/>
              </w:rPr>
              <w:t xml:space="preserve">. </w:t>
            </w:r>
          </w:p>
          <w:p w:rsidR="007B04C7" w:rsidRDefault="007B04C7" w:rsidP="007B04C7">
            <w:pPr>
              <w:pStyle w:val="MainProjectHeading"/>
              <w:widowControl w:val="0"/>
              <w:tabs>
                <w:tab w:val="left" w:pos="851"/>
              </w:tabs>
              <w:ind w:left="720" w:right="-36"/>
              <w:jc w:val="both"/>
              <w:rPr>
                <w:b w:val="0"/>
                <w:color w:val="auto"/>
                <w:sz w:val="20"/>
                <w:szCs w:val="20"/>
              </w:rPr>
            </w:pPr>
          </w:p>
          <w:p w:rsidR="009716A6" w:rsidRPr="009716A6" w:rsidRDefault="009716A6" w:rsidP="00F01575">
            <w:pPr>
              <w:pStyle w:val="BodyText"/>
              <w:rPr>
                <w:sz w:val="20"/>
              </w:rPr>
            </w:pPr>
            <w:r w:rsidRPr="009716A6">
              <w:rPr>
                <w:sz w:val="20"/>
              </w:rPr>
              <w:t>I have read, understand the responsibilities as noted and am able to undertake the duties placed on me by this appointment.</w:t>
            </w:r>
          </w:p>
          <w:p w:rsidR="009716A6" w:rsidRPr="009716A6" w:rsidRDefault="009716A6" w:rsidP="00F01575">
            <w:pPr>
              <w:pStyle w:val="BodyText"/>
              <w:rPr>
                <w:sz w:val="20"/>
              </w:rPr>
            </w:pPr>
          </w:p>
          <w:p w:rsidR="009716A6" w:rsidRPr="009716A6" w:rsidRDefault="009716A6" w:rsidP="00F01575">
            <w:pPr>
              <w:pStyle w:val="BodyText"/>
              <w:rPr>
                <w:sz w:val="20"/>
              </w:rPr>
            </w:pPr>
            <w:r w:rsidRPr="009716A6">
              <w:rPr>
                <w:b/>
                <w:sz w:val="20"/>
              </w:rPr>
              <w:t xml:space="preserve">Signed </w:t>
            </w:r>
            <w:r>
              <w:rPr>
                <w:b/>
                <w:sz w:val="20"/>
              </w:rPr>
              <w:br/>
            </w:r>
            <w:r>
              <w:rPr>
                <w:b/>
                <w:sz w:val="20"/>
              </w:rPr>
              <w:br/>
            </w:r>
          </w:p>
          <w:p w:rsidR="009716A6" w:rsidRPr="009716A6" w:rsidRDefault="009716A6" w:rsidP="001E01CB">
            <w:pPr>
              <w:pStyle w:val="BodyText"/>
              <w:rPr>
                <w:sz w:val="20"/>
              </w:rPr>
            </w:pPr>
            <w:r w:rsidRPr="009716A6">
              <w:rPr>
                <w:sz w:val="20"/>
              </w:rPr>
              <w:t xml:space="preserve">Copy       SHEQ File, Appointee, </w:t>
            </w:r>
          </w:p>
        </w:tc>
      </w:tr>
    </w:tbl>
    <w:p w:rsidR="00E726EA" w:rsidRDefault="00E726EA"/>
    <w:sectPr w:rsidR="00E726EA" w:rsidSect="00F97A22">
      <w:headerReference w:type="default" r:id="rId9"/>
      <w:footerReference w:type="default" r:id="rId10"/>
      <w:headerReference w:type="first" r:id="rId11"/>
      <w:pgSz w:w="11906" w:h="16838" w:code="9"/>
      <w:pgMar w:top="1304" w:right="1077" w:bottom="624" w:left="1077" w:header="482" w:footer="125"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525" w:rsidRDefault="00353525">
      <w:r>
        <w:separator/>
      </w:r>
    </w:p>
  </w:endnote>
  <w:endnote w:type="continuationSeparator" w:id="0">
    <w:p w:rsidR="00353525" w:rsidRDefault="0035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792" w:type="dxa"/>
      <w:tblBorders>
        <w:top w:val="single" w:sz="4" w:space="0" w:color="1E1E1E"/>
        <w:left w:val="single" w:sz="4" w:space="0" w:color="1E1E1E"/>
        <w:bottom w:val="single" w:sz="4" w:space="0" w:color="1E1E1E"/>
        <w:right w:val="single" w:sz="4" w:space="0" w:color="1E1E1E"/>
        <w:insideH w:val="single" w:sz="6" w:space="0" w:color="1E1E1E"/>
        <w:insideV w:val="single" w:sz="6" w:space="0" w:color="1E1E1E"/>
      </w:tblBorders>
      <w:tblLook w:val="01E0" w:firstRow="1" w:lastRow="1" w:firstColumn="1" w:lastColumn="1" w:noHBand="0" w:noVBand="0"/>
    </w:tblPr>
    <w:tblGrid>
      <w:gridCol w:w="1850"/>
      <w:gridCol w:w="1408"/>
      <w:gridCol w:w="1488"/>
      <w:gridCol w:w="1763"/>
      <w:gridCol w:w="1429"/>
      <w:gridCol w:w="1242"/>
    </w:tblGrid>
    <w:tr w:rsidR="00A65489" w:rsidRPr="0064776C">
      <w:trPr>
        <w:trHeight w:val="70"/>
        <w:jc w:val="center"/>
      </w:trPr>
      <w:tc>
        <w:tcPr>
          <w:tcW w:w="1850" w:type="dxa"/>
        </w:tcPr>
        <w:p w:rsidR="00A65489" w:rsidRPr="0064776C" w:rsidRDefault="00A65489" w:rsidP="0030741F">
          <w:pPr>
            <w:pStyle w:val="Footer"/>
            <w:jc w:val="center"/>
            <w:rPr>
              <w:rFonts w:cs="Arial"/>
              <w:color w:val="1E1E1E"/>
              <w:sz w:val="16"/>
              <w:szCs w:val="16"/>
            </w:rPr>
          </w:pPr>
          <w:r w:rsidRPr="0064776C">
            <w:rPr>
              <w:rFonts w:cs="Arial"/>
              <w:color w:val="1E1E1E"/>
              <w:sz w:val="16"/>
              <w:szCs w:val="16"/>
            </w:rPr>
            <w:t>Document Reference</w:t>
          </w:r>
        </w:p>
      </w:tc>
      <w:tc>
        <w:tcPr>
          <w:tcW w:w="1408" w:type="dxa"/>
        </w:tcPr>
        <w:p w:rsidR="00A65489" w:rsidRPr="0064776C" w:rsidRDefault="00A65489" w:rsidP="0030741F">
          <w:pPr>
            <w:pStyle w:val="Footer"/>
            <w:jc w:val="center"/>
            <w:rPr>
              <w:rFonts w:cs="Arial"/>
              <w:color w:val="1E1E1E"/>
              <w:sz w:val="16"/>
              <w:szCs w:val="16"/>
            </w:rPr>
          </w:pPr>
          <w:r w:rsidRPr="0064776C">
            <w:rPr>
              <w:rFonts w:cs="Arial"/>
              <w:color w:val="1E1E1E"/>
              <w:sz w:val="16"/>
              <w:szCs w:val="16"/>
            </w:rPr>
            <w:t>Process Parent</w:t>
          </w:r>
        </w:p>
      </w:tc>
      <w:tc>
        <w:tcPr>
          <w:tcW w:w="1488" w:type="dxa"/>
        </w:tcPr>
        <w:p w:rsidR="00A65489" w:rsidRPr="0064776C" w:rsidRDefault="00A65489" w:rsidP="0030741F">
          <w:pPr>
            <w:pStyle w:val="Footer"/>
            <w:jc w:val="center"/>
            <w:rPr>
              <w:rFonts w:cs="Arial"/>
              <w:color w:val="1E1E1E"/>
              <w:sz w:val="16"/>
              <w:szCs w:val="16"/>
            </w:rPr>
          </w:pPr>
          <w:r w:rsidRPr="0064776C">
            <w:rPr>
              <w:rFonts w:cs="Arial"/>
              <w:color w:val="1E1E1E"/>
              <w:sz w:val="16"/>
              <w:szCs w:val="16"/>
            </w:rPr>
            <w:t>Revision Status</w:t>
          </w:r>
        </w:p>
      </w:tc>
      <w:tc>
        <w:tcPr>
          <w:tcW w:w="1763" w:type="dxa"/>
        </w:tcPr>
        <w:p w:rsidR="00A65489" w:rsidRPr="0064776C" w:rsidRDefault="00A65489" w:rsidP="0030741F">
          <w:pPr>
            <w:pStyle w:val="Footer"/>
            <w:jc w:val="center"/>
            <w:rPr>
              <w:rFonts w:cs="Arial"/>
              <w:color w:val="1E1E1E"/>
              <w:sz w:val="16"/>
              <w:szCs w:val="16"/>
            </w:rPr>
          </w:pPr>
          <w:r w:rsidRPr="0064776C">
            <w:rPr>
              <w:rFonts w:cs="Arial"/>
              <w:color w:val="1E1E1E"/>
              <w:sz w:val="16"/>
              <w:szCs w:val="16"/>
            </w:rPr>
            <w:t>Document Owner</w:t>
          </w:r>
        </w:p>
      </w:tc>
      <w:tc>
        <w:tcPr>
          <w:tcW w:w="1429" w:type="dxa"/>
          <w:shd w:val="clear" w:color="auto" w:fill="auto"/>
        </w:tcPr>
        <w:p w:rsidR="00A65489" w:rsidRPr="0064776C" w:rsidRDefault="00A65489" w:rsidP="0030741F">
          <w:pPr>
            <w:pStyle w:val="Footer"/>
            <w:jc w:val="center"/>
            <w:rPr>
              <w:rFonts w:cs="Arial"/>
              <w:color w:val="1E1E1E"/>
              <w:sz w:val="16"/>
              <w:szCs w:val="16"/>
            </w:rPr>
          </w:pPr>
          <w:r w:rsidRPr="0064776C">
            <w:rPr>
              <w:rFonts w:cs="Arial"/>
              <w:color w:val="1E1E1E"/>
              <w:sz w:val="16"/>
              <w:szCs w:val="16"/>
            </w:rPr>
            <w:t>Date</w:t>
          </w:r>
        </w:p>
      </w:tc>
      <w:tc>
        <w:tcPr>
          <w:tcW w:w="1242" w:type="dxa"/>
          <w:shd w:val="clear" w:color="auto" w:fill="auto"/>
        </w:tcPr>
        <w:p w:rsidR="00A65489" w:rsidRPr="0064776C" w:rsidRDefault="00A65489" w:rsidP="0030741F">
          <w:pPr>
            <w:pStyle w:val="Footer"/>
            <w:jc w:val="center"/>
            <w:rPr>
              <w:rFonts w:cs="Arial"/>
              <w:color w:val="1E1E1E"/>
              <w:sz w:val="16"/>
              <w:szCs w:val="16"/>
            </w:rPr>
          </w:pPr>
          <w:r w:rsidRPr="0064776C">
            <w:rPr>
              <w:rFonts w:cs="Arial"/>
              <w:color w:val="1E1E1E"/>
              <w:sz w:val="16"/>
              <w:szCs w:val="16"/>
            </w:rPr>
            <w:t>Page</w:t>
          </w:r>
        </w:p>
      </w:tc>
    </w:tr>
    <w:tr w:rsidR="00A65489" w:rsidRPr="0064776C">
      <w:trPr>
        <w:jc w:val="center"/>
      </w:trPr>
      <w:tc>
        <w:tcPr>
          <w:tcW w:w="1850" w:type="dxa"/>
        </w:tcPr>
        <w:p w:rsidR="00A65489" w:rsidRPr="0064776C" w:rsidRDefault="004C163A" w:rsidP="0030741F">
          <w:pPr>
            <w:pStyle w:val="Footer"/>
            <w:jc w:val="center"/>
            <w:rPr>
              <w:rFonts w:cs="Arial"/>
              <w:color w:val="1E1E1E"/>
              <w:sz w:val="16"/>
              <w:szCs w:val="16"/>
            </w:rPr>
          </w:pPr>
          <w:r>
            <w:rPr>
              <w:rFonts w:cs="Arial"/>
              <w:color w:val="1E1E1E"/>
              <w:sz w:val="16"/>
              <w:szCs w:val="16"/>
            </w:rPr>
            <w:t>SH9 FRM10</w:t>
          </w:r>
        </w:p>
      </w:tc>
      <w:tc>
        <w:tcPr>
          <w:tcW w:w="1408" w:type="dxa"/>
        </w:tcPr>
        <w:p w:rsidR="00A65489" w:rsidRPr="0064776C" w:rsidRDefault="004C163A" w:rsidP="0030741F">
          <w:pPr>
            <w:pStyle w:val="Footer"/>
            <w:jc w:val="center"/>
            <w:rPr>
              <w:rFonts w:cs="Arial"/>
              <w:color w:val="1E1E1E"/>
              <w:sz w:val="16"/>
              <w:szCs w:val="16"/>
            </w:rPr>
          </w:pPr>
          <w:r>
            <w:rPr>
              <w:rFonts w:cs="Arial"/>
              <w:color w:val="1E1E1E"/>
              <w:sz w:val="16"/>
              <w:szCs w:val="16"/>
            </w:rPr>
            <w:t>SH PRO9</w:t>
          </w:r>
        </w:p>
      </w:tc>
      <w:tc>
        <w:tcPr>
          <w:tcW w:w="1488" w:type="dxa"/>
        </w:tcPr>
        <w:p w:rsidR="00A65489" w:rsidRPr="0064776C" w:rsidRDefault="00B51EA1" w:rsidP="0030741F">
          <w:pPr>
            <w:pStyle w:val="Footer"/>
            <w:jc w:val="center"/>
            <w:rPr>
              <w:rFonts w:cs="Arial"/>
              <w:color w:val="1E1E1E"/>
              <w:sz w:val="16"/>
              <w:szCs w:val="16"/>
            </w:rPr>
          </w:pPr>
          <w:r>
            <w:rPr>
              <w:rFonts w:cs="Arial"/>
              <w:color w:val="1E1E1E"/>
              <w:sz w:val="16"/>
              <w:szCs w:val="16"/>
            </w:rPr>
            <w:t>Rev 2</w:t>
          </w:r>
        </w:p>
      </w:tc>
      <w:tc>
        <w:tcPr>
          <w:tcW w:w="1763" w:type="dxa"/>
        </w:tcPr>
        <w:p w:rsidR="00A65489" w:rsidRPr="0064776C" w:rsidRDefault="00C43BC7" w:rsidP="0030741F">
          <w:pPr>
            <w:pStyle w:val="Footer"/>
            <w:jc w:val="center"/>
            <w:rPr>
              <w:rFonts w:cs="Arial"/>
              <w:color w:val="1E1E1E"/>
              <w:sz w:val="16"/>
              <w:szCs w:val="16"/>
            </w:rPr>
          </w:pPr>
          <w:r>
            <w:rPr>
              <w:rFonts w:cs="Arial"/>
              <w:color w:val="1E1E1E"/>
              <w:sz w:val="16"/>
              <w:szCs w:val="16"/>
            </w:rPr>
            <w:t>Terry Meadows</w:t>
          </w:r>
        </w:p>
      </w:tc>
      <w:tc>
        <w:tcPr>
          <w:tcW w:w="1429" w:type="dxa"/>
          <w:shd w:val="clear" w:color="auto" w:fill="auto"/>
        </w:tcPr>
        <w:p w:rsidR="00A65489" w:rsidRPr="0064776C" w:rsidRDefault="00B51EA1" w:rsidP="004C163A">
          <w:pPr>
            <w:pStyle w:val="Footer"/>
            <w:jc w:val="center"/>
            <w:rPr>
              <w:rFonts w:cs="Arial"/>
              <w:color w:val="1E1E1E"/>
              <w:sz w:val="16"/>
              <w:szCs w:val="16"/>
            </w:rPr>
          </w:pPr>
          <w:r>
            <w:rPr>
              <w:rFonts w:cs="Arial"/>
              <w:color w:val="1E1E1E"/>
              <w:sz w:val="16"/>
              <w:szCs w:val="16"/>
            </w:rPr>
            <w:t>Aug 13</w:t>
          </w:r>
        </w:p>
      </w:tc>
      <w:tc>
        <w:tcPr>
          <w:tcW w:w="1242" w:type="dxa"/>
          <w:shd w:val="clear" w:color="auto" w:fill="auto"/>
        </w:tcPr>
        <w:p w:rsidR="00A65489" w:rsidRPr="0064776C" w:rsidRDefault="00ED0A81" w:rsidP="0030741F">
          <w:pPr>
            <w:pStyle w:val="Footer"/>
            <w:jc w:val="center"/>
            <w:rPr>
              <w:rFonts w:cs="Arial"/>
              <w:color w:val="1E1E1E"/>
              <w:sz w:val="16"/>
              <w:szCs w:val="16"/>
            </w:rPr>
          </w:pPr>
          <w:r w:rsidRPr="0064776C">
            <w:rPr>
              <w:rFonts w:cs="Arial"/>
              <w:color w:val="1E1E1E"/>
              <w:sz w:val="16"/>
              <w:szCs w:val="16"/>
            </w:rPr>
            <w:fldChar w:fldCharType="begin"/>
          </w:r>
          <w:r w:rsidR="00A65489" w:rsidRPr="0064776C">
            <w:rPr>
              <w:rFonts w:cs="Arial"/>
              <w:color w:val="1E1E1E"/>
              <w:sz w:val="16"/>
              <w:szCs w:val="16"/>
            </w:rPr>
            <w:instrText xml:space="preserve"> PAGE </w:instrText>
          </w:r>
          <w:r w:rsidRPr="0064776C">
            <w:rPr>
              <w:rFonts w:cs="Arial"/>
              <w:color w:val="1E1E1E"/>
              <w:sz w:val="16"/>
              <w:szCs w:val="16"/>
            </w:rPr>
            <w:fldChar w:fldCharType="separate"/>
          </w:r>
          <w:r w:rsidR="00FD62A6">
            <w:rPr>
              <w:rFonts w:cs="Arial"/>
              <w:noProof/>
              <w:color w:val="1E1E1E"/>
              <w:sz w:val="16"/>
              <w:szCs w:val="16"/>
            </w:rPr>
            <w:t>1</w:t>
          </w:r>
          <w:r w:rsidRPr="0064776C">
            <w:rPr>
              <w:rFonts w:cs="Arial"/>
              <w:color w:val="1E1E1E"/>
              <w:sz w:val="16"/>
              <w:szCs w:val="16"/>
            </w:rPr>
            <w:fldChar w:fldCharType="end"/>
          </w:r>
          <w:r w:rsidR="00A65489" w:rsidRPr="0064776C">
            <w:rPr>
              <w:rFonts w:cs="Arial"/>
              <w:color w:val="1E1E1E"/>
              <w:sz w:val="16"/>
              <w:szCs w:val="16"/>
            </w:rPr>
            <w:t xml:space="preserve"> of </w:t>
          </w:r>
          <w:r w:rsidRPr="0064776C">
            <w:rPr>
              <w:rFonts w:cs="Arial"/>
              <w:color w:val="1E1E1E"/>
              <w:sz w:val="16"/>
              <w:szCs w:val="16"/>
            </w:rPr>
            <w:fldChar w:fldCharType="begin"/>
          </w:r>
          <w:r w:rsidR="00A65489" w:rsidRPr="0064776C">
            <w:rPr>
              <w:rFonts w:cs="Arial"/>
              <w:color w:val="1E1E1E"/>
              <w:sz w:val="16"/>
              <w:szCs w:val="16"/>
            </w:rPr>
            <w:instrText xml:space="preserve"> NUMPAGES </w:instrText>
          </w:r>
          <w:r w:rsidRPr="0064776C">
            <w:rPr>
              <w:rFonts w:cs="Arial"/>
              <w:color w:val="1E1E1E"/>
              <w:sz w:val="16"/>
              <w:szCs w:val="16"/>
            </w:rPr>
            <w:fldChar w:fldCharType="separate"/>
          </w:r>
          <w:r w:rsidR="00FD62A6">
            <w:rPr>
              <w:rFonts w:cs="Arial"/>
              <w:noProof/>
              <w:color w:val="1E1E1E"/>
              <w:sz w:val="16"/>
              <w:szCs w:val="16"/>
            </w:rPr>
            <w:t>1</w:t>
          </w:r>
          <w:r w:rsidRPr="0064776C">
            <w:rPr>
              <w:rFonts w:cs="Arial"/>
              <w:color w:val="1E1E1E"/>
              <w:sz w:val="16"/>
              <w:szCs w:val="16"/>
            </w:rPr>
            <w:fldChar w:fldCharType="end"/>
          </w:r>
        </w:p>
      </w:tc>
    </w:tr>
  </w:tbl>
  <w:p w:rsidR="00614500" w:rsidRPr="00A65489" w:rsidRDefault="00614500" w:rsidP="00A65489">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525" w:rsidRDefault="00353525">
      <w:r>
        <w:separator/>
      </w:r>
    </w:p>
  </w:footnote>
  <w:footnote w:type="continuationSeparator" w:id="0">
    <w:p w:rsidR="00353525" w:rsidRDefault="00353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236" w:type="dxa"/>
      <w:tblInd w:w="135" w:type="dxa"/>
      <w:tblLayout w:type="fixed"/>
      <w:tblLook w:val="0000" w:firstRow="0" w:lastRow="0" w:firstColumn="0" w:lastColumn="0" w:noHBand="0" w:noVBand="0"/>
    </w:tblPr>
    <w:tblGrid>
      <w:gridCol w:w="9896"/>
      <w:gridCol w:w="2340"/>
    </w:tblGrid>
    <w:tr w:rsidR="006E05BC" w:rsidTr="004C163A">
      <w:trPr>
        <w:cantSplit/>
      </w:trPr>
      <w:tc>
        <w:tcPr>
          <w:tcW w:w="9896" w:type="dxa"/>
          <w:tcBorders>
            <w:top w:val="single" w:sz="4" w:space="0" w:color="FFFFFF"/>
            <w:left w:val="single" w:sz="4" w:space="0" w:color="FFFFFF"/>
            <w:bottom w:val="single" w:sz="4" w:space="0" w:color="FFFFFF"/>
            <w:right w:val="single" w:sz="4" w:space="0" w:color="FFFFFF"/>
          </w:tcBorders>
        </w:tcPr>
        <w:p w:rsidR="004C163A" w:rsidRPr="00614500" w:rsidRDefault="000662C4" w:rsidP="004C163A">
          <w:pPr>
            <w:pStyle w:val="Header"/>
            <w:tabs>
              <w:tab w:val="clear" w:pos="4153"/>
              <w:tab w:val="clear" w:pos="8306"/>
              <w:tab w:val="left" w:pos="0"/>
              <w:tab w:val="left" w:pos="1418"/>
            </w:tabs>
            <w:spacing w:line="240" w:lineRule="auto"/>
            <w:rPr>
              <w:sz w:val="28"/>
              <w:szCs w:val="28"/>
            </w:rPr>
          </w:pPr>
          <w:r>
            <w:rPr>
              <w:noProof/>
              <w:sz w:val="28"/>
              <w:szCs w:val="28"/>
            </w:rPr>
            <w:drawing>
              <wp:anchor distT="0" distB="0" distL="114300" distR="114300" simplePos="0" relativeHeight="251662336" behindDoc="0" locked="0" layoutInCell="1" allowOverlap="1" wp14:anchorId="5812FEF8" wp14:editId="6BCC4BE1">
                <wp:simplePos x="770890" y="309880"/>
                <wp:positionH relativeFrom="margin">
                  <wp:align>right</wp:align>
                </wp:positionH>
                <wp:positionV relativeFrom="margin">
                  <wp:align>top</wp:align>
                </wp:positionV>
                <wp:extent cx="1438275" cy="10363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gan-sindall-Infrastructure_4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1036320"/>
                        </a:xfrm>
                        <a:prstGeom prst="rect">
                          <a:avLst/>
                        </a:prstGeom>
                      </pic:spPr>
                    </pic:pic>
                  </a:graphicData>
                </a:graphic>
              </wp:anchor>
            </w:drawing>
          </w:r>
          <w:r w:rsidR="004C163A" w:rsidRPr="00614500">
            <w:rPr>
              <w:sz w:val="28"/>
              <w:szCs w:val="28"/>
            </w:rPr>
            <w:t>Management System</w:t>
          </w:r>
        </w:p>
        <w:p w:rsidR="004C163A" w:rsidRPr="0081329A" w:rsidRDefault="004C163A" w:rsidP="004C163A">
          <w:pPr>
            <w:pStyle w:val="Header"/>
            <w:tabs>
              <w:tab w:val="clear" w:pos="4153"/>
              <w:tab w:val="clear" w:pos="8306"/>
              <w:tab w:val="left" w:pos="0"/>
              <w:tab w:val="left" w:pos="1418"/>
            </w:tabs>
            <w:spacing w:line="240" w:lineRule="auto"/>
          </w:pPr>
        </w:p>
        <w:p w:rsidR="004C163A" w:rsidRDefault="004C163A" w:rsidP="004C163A">
          <w:pPr>
            <w:spacing w:line="240" w:lineRule="auto"/>
          </w:pPr>
          <w:r>
            <w:rPr>
              <w:noProof/>
            </w:rPr>
            <mc:AlternateContent>
              <mc:Choice Requires="wpg">
                <w:drawing>
                  <wp:anchor distT="0" distB="0" distL="114300" distR="114300" simplePos="0" relativeHeight="251661312" behindDoc="0" locked="0" layoutInCell="1" allowOverlap="1" wp14:anchorId="12B121BA" wp14:editId="3067A4FD">
                    <wp:simplePos x="0" y="0"/>
                    <wp:positionH relativeFrom="column">
                      <wp:posOffset>29845</wp:posOffset>
                    </wp:positionH>
                    <wp:positionV relativeFrom="paragraph">
                      <wp:posOffset>12065</wp:posOffset>
                    </wp:positionV>
                    <wp:extent cx="2652395" cy="2597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2395" cy="259715"/>
                              <a:chOff x="1124" y="1599"/>
                              <a:chExt cx="4177" cy="409"/>
                            </a:xfrm>
                          </wpg:grpSpPr>
                          <wps:wsp>
                            <wps:cNvPr id="3" name="Freeform 8"/>
                            <wps:cNvSpPr>
                              <a:spLocks/>
                            </wps:cNvSpPr>
                            <wps:spPr bwMode="auto">
                              <a:xfrm>
                                <a:off x="1124" y="1599"/>
                                <a:ext cx="4177" cy="385"/>
                              </a:xfrm>
                              <a:custGeom>
                                <a:avLst/>
                                <a:gdLst>
                                  <a:gd name="T0" fmla="*/ 0 w 1636669"/>
                                  <a:gd name="T1" fmla="*/ 624 h 150643"/>
                                  <a:gd name="T2" fmla="*/ 1636669 w 1636669"/>
                                  <a:gd name="T3" fmla="*/ 0 h 150643"/>
                                  <a:gd name="T4" fmla="*/ 1562536 w 1636669"/>
                                  <a:gd name="T5" fmla="*/ 148793 h 150643"/>
                                  <a:gd name="T6" fmla="*/ 0 w 1636669"/>
                                  <a:gd name="T7" fmla="*/ 150643 h 150643"/>
                                  <a:gd name="T8" fmla="*/ 0 w 1636669"/>
                                  <a:gd name="T9" fmla="*/ 624 h 150643"/>
                                </a:gdLst>
                                <a:ahLst/>
                                <a:cxnLst>
                                  <a:cxn ang="0">
                                    <a:pos x="T0" y="T1"/>
                                  </a:cxn>
                                  <a:cxn ang="0">
                                    <a:pos x="T2" y="T3"/>
                                  </a:cxn>
                                  <a:cxn ang="0">
                                    <a:pos x="T4" y="T5"/>
                                  </a:cxn>
                                  <a:cxn ang="0">
                                    <a:pos x="T6" y="T7"/>
                                  </a:cxn>
                                  <a:cxn ang="0">
                                    <a:pos x="T8" y="T9"/>
                                  </a:cxn>
                                </a:cxnLst>
                                <a:rect l="0" t="0" r="r" b="b"/>
                                <a:pathLst>
                                  <a:path w="1636669" h="150643">
                                    <a:moveTo>
                                      <a:pt x="0" y="624"/>
                                    </a:moveTo>
                                    <a:lnTo>
                                      <a:pt x="1636669" y="0"/>
                                    </a:lnTo>
                                    <a:lnTo>
                                      <a:pt x="1562536" y="148793"/>
                                    </a:lnTo>
                                    <a:lnTo>
                                      <a:pt x="0" y="150643"/>
                                    </a:lnTo>
                                    <a:lnTo>
                                      <a:pt x="0" y="624"/>
                                    </a:lnTo>
                                    <a:close/>
                                  </a:path>
                                </a:pathLst>
                              </a:custGeom>
                              <a:solidFill>
                                <a:srgbClr val="5F3844"/>
                              </a:solidFill>
                              <a:ln>
                                <a:noFill/>
                              </a:ln>
                              <a:effectLst/>
                              <a:extLst>
                                <a:ext uri="{91240B29-F687-4F45-9708-019B960494DF}">
                                  <a14:hiddenLine xmlns:a14="http://schemas.microsoft.com/office/drawing/2010/main" w="6350">
                                    <a:solidFill>
                                      <a:srgbClr val="00B9F2"/>
                                    </a:solidFill>
                                    <a:round/>
                                    <a:headEnd/>
                                    <a:tailEnd/>
                                  </a14:hiddenLine>
                                </a:ext>
                                <a:ext uri="{AF507438-7753-43E0-B8FC-AC1667EBCBE1}">
                                  <a14:hiddenEffects xmlns:a14="http://schemas.microsoft.com/office/drawing/2010/main">
                                    <a:effectLst>
                                      <a:outerShdw dist="35921" dir="2700000" algn="ctr" rotWithShape="0">
                                        <a:srgbClr val="BFE7F7"/>
                                      </a:outerShdw>
                                    </a:effectLst>
                                  </a14:hiddenEffects>
                                </a:ext>
                              </a:extLst>
                            </wps:spPr>
                            <wps:bodyPr rot="0" vert="horz" wrap="square" lIns="91440" tIns="45720" rIns="91440" bIns="45720" anchor="t" anchorCtr="0" upright="1">
                              <a:noAutofit/>
                            </wps:bodyPr>
                          </wps:wsp>
                          <wps:wsp>
                            <wps:cNvPr id="4" name="Text Box 9"/>
                            <wps:cNvSpPr txBox="1">
                              <a:spLocks noChangeArrowheads="1"/>
                            </wps:cNvSpPr>
                            <wps:spPr bwMode="auto">
                              <a:xfrm>
                                <a:off x="1161" y="1624"/>
                                <a:ext cx="3960" cy="384"/>
                              </a:xfrm>
                              <a:prstGeom prst="rect">
                                <a:avLst/>
                              </a:prstGeom>
                              <a:solidFill>
                                <a:srgbClr val="5F384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63A" w:rsidRPr="00EC0390" w:rsidRDefault="004C163A" w:rsidP="004C163A">
                                  <w:pPr>
                                    <w:rPr>
                                      <w:color w:val="FFFFFF"/>
                                      <w:sz w:val="24"/>
                                      <w:szCs w:val="24"/>
                                    </w:rPr>
                                  </w:pPr>
                                  <w:r w:rsidRPr="00EC0390">
                                    <w:rPr>
                                      <w:color w:val="FFFFFF"/>
                                      <w:sz w:val="24"/>
                                      <w:szCs w:val="24"/>
                                    </w:rPr>
                                    <w:t>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35pt;margin-top:.95pt;width:208.85pt;height:20.45pt;z-index:251661312" coordorigin="1124,1599" coordsize="4177,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xBgUAAM4OAAAOAAAAZHJzL2Uyb0RvYy54bWzUV21vqzYU/j5p/8Hi46Q0vBOipldNG6pJ&#10;3XalZtpnBxxAA8yM06R32n/f8TEG0i29VSdNWz+kNn44Puc5r1x/OtUVeWaiK3mzspwr2yKsSXlW&#10;NvnK+nmbzBYW6SRtMlrxhq2sF9ZZn26+/eb62C6ZywteZUwQENJ0y2O7sgop2+V83qUFq2l3xVvW&#10;wOGei5pK2Ip8ngl6BOl1NXdtO5wfuchawVPWdfD0Xh9aNyh/v2ep/Gm/75gk1coC3ST+Cvzdqd/5&#10;zTVd5oK2RZn2atAPaFHTsoFLB1H3VFJyEOVfRNVlKnjH9/Iq5fWc7/dlytAGsMaxX1nzIPihRVvy&#10;5TFvB5qA2lc8fVhs+uPzZ0HKbGW5FmloDS7CW4mrqDm2+RIQD6J9aj8LbR8sH3n6awfH89fnap9r&#10;MNkdf+AZiKMHyZGa017USgQYTU7ogZfBA+wkSQoP3TBwvTiwSApnbhBHTqBdlBbgR/Wa47i+ReDU&#10;CeLYnG36130nivS7vo2Hc7rU16KqvWrKLoi2biS0+2eEPhW0ZeinTtHVE+oZQhPBmIpgstCcIsgQ&#10;2k3ZnJwoFTsg/as8/g0hhs2RDm+BPA500GV66OQD4+gR+vzYSZ0JGazQz1kfDVvImn1dQVJ8Nyc2&#10;ORIn9MIw7KnPB5gzgYWuTwriBHboe9pFIw7CbBDXi7osFCgcwPZFkRAPA8oJQjfwwssiIbZGsL+I&#10;Yu+i3HACfcNyiLhRItp8USIUwwH6hsR4AnvNJbgwN06ihfFbemp6x8GKUFV8bUy6lncqa5QXIWe2&#10;jnIHiACU8vIFMPhIgdF3XwXrbNya+HpbMlCqJEfvUgPYUmCTyChZq9PbKqC8vy7swiJQ2Hc67Foq&#10;FUXKVLUkRygbffiSQpUQjFB1XPNntuUIlGN1AvJ7TcfzqpniBnGgKXYTUNAgzP8WJfaRiTY5GHi9&#10;aAMz/zVcO2zMoYtyNXDU1IhJK94x7W1lO7p94EPROCkAHa/KLCmrShHQiXx3VwnyTKFnBom38A0J&#10;Z7AKI6jh6jV9jX7CsOuawIRS1DtAFSXsiL/HUMLttRvPknARzfzED2ZxZC9mthOv49D2Y/8++UNF&#10;r+MvizLLWPNYNsx0Z8d/X7Hu5wTdV7E/K/eHXqAT48yWM5Ntex0n2P6ApTMYtOMmA1vpsmA02/Rr&#10;SctKr+fnGiPlYLZ6YbT+NgnsyPcWsygKvJnvbezZepHczW7vnDCMNuu79cY5t36DjEIe45QEd3yU&#10;AFTEuEdt+EEy8VRkR5KVnVxZXhC7UMizEiYkN7LVn0VolcNol0rILMHlL6UssN+ZCnPG3TrZRInJ&#10;7kG6JmK8eMJTb9tIFXBuYgZ6tu6BumHvePYC/RB0UFeroRMWBRdfLHKEAW5ldb8dqGAWqb5voKHH&#10;ju8DTOLGDyIXNmJ6spue0CYFUStLgr24vJOwg1cOrSjzAm5ysJ42/BbmmX2p2iXqp7XqNzBT/EvD&#10;BVRdPa1tVWSt+YlgmVSMwQSihgsiT/DY6N2PGaThdwW0B3YrBD+qKAamdFOYvKpteOf0EULAQPFz&#10;+gqkQ13Nch7ksh7GoIT0tc7MgK3Q0wdRi5WlCjnSayYRiAIDUXF6loVnAfeB+vQfq0hx4AZo+2Uj&#10;MRFNdzmD1SUkMKnKemUtdLp+pDxdzjl52p3w6wBjRIXI/yULceCHjyasLP0Hnvoqm+4xa8fP0Js/&#10;AQAA//8DAFBLAwQUAAYACAAAACEA/6Tuwt0AAAAGAQAADwAAAGRycy9kb3ducmV2LnhtbEyOwU7D&#10;MBBE70j8g7VI3KiTEKANcaqqAk4VEi0S6m0bb5OosR3FbpL+PdsT3GZnRrMvX06mFQP1vnFWQTyL&#10;QJAtnW5speB79/4wB+EDWo2ts6TgQh6Wxe1Njpl2o/2iYRsqwSPWZ6igDqHLpPRlTQb9zHVkOTu6&#10;3mDgs6+k7nHkcdPKJIqepcHG8ocaO1rXVJ62Z6PgY8Rx9Ri/DZvTcX3Z754+fzYxKXV/N61eQQSa&#10;wl8ZrviMDgUzHdzZai9aBekLF9legOA0TZIUxOEq5iCLXP7HL34BAAD//wMAUEsBAi0AFAAGAAgA&#10;AAAhALaDOJL+AAAA4QEAABMAAAAAAAAAAAAAAAAAAAAAAFtDb250ZW50X1R5cGVzXS54bWxQSwEC&#10;LQAUAAYACAAAACEAOP0h/9YAAACUAQAACwAAAAAAAAAAAAAAAAAvAQAAX3JlbHMvLnJlbHNQSwEC&#10;LQAUAAYACAAAACEAxcfuMQYFAADODgAADgAAAAAAAAAAAAAAAAAuAgAAZHJzL2Uyb0RvYy54bWxQ&#10;SwECLQAUAAYACAAAACEA/6Tuwt0AAAAGAQAADwAAAAAAAAAAAAAAAABgBwAAZHJzL2Rvd25yZXYu&#10;eG1sUEsFBgAAAAAEAAQA8wAAAGoIAAAAAA==&#10;">
                    <v:shape id="Freeform 8" o:spid="_x0000_s1027" style="position:absolute;left:1124;top:1599;width:4177;height:385;visibility:visible;mso-wrap-style:square;v-text-anchor:top" coordsize="1636669,150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vkrsQA&#10;AADaAAAADwAAAGRycy9kb3ducmV2LnhtbESPQWvCQBSE7wX/w/KE3urGFopE16CBYqE9tNGDx0f2&#10;JRvMvo3ZVZP++m6h4HGYmW+YVTbYVlyp941jBfNZAoK4dLrhWsFh//a0AOEDssbWMSkYyUO2njys&#10;MNXuxt90LUItIoR9igpMCF0qpS8NWfQz1xFHr3K9xRBlX0vd4y3CbSufk+RVWmw4LhjsKDdUnoqL&#10;VfBT778+zzjuKr8N+bEy4+LDFUo9TofNEkSgIdzD/+13reAF/q7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75K7EAAAA2gAAAA8AAAAAAAAAAAAAAAAAmAIAAGRycy9k&#10;b3ducmV2LnhtbFBLBQYAAAAABAAEAPUAAACJAwAAAAA=&#10;" path="m,624l1636669,r-74133,148793l,150643,,624xe" fillcolor="#5f3844" stroked="f" strokecolor="#00b9f2" strokeweight=".5pt">
                      <v:shadow color="#bfe7f7"/>
                      <v:path arrowok="t" o:connecttype="custom" o:connectlocs="0,2;4177,0;3988,380;0,385;0,2" o:connectangles="0,0,0,0,0"/>
                    </v:shape>
                    <v:shapetype id="_x0000_t202" coordsize="21600,21600" o:spt="202" path="m,l,21600r21600,l21600,xe">
                      <v:stroke joinstyle="miter"/>
                      <v:path gradientshapeok="t" o:connecttype="rect"/>
                    </v:shapetype>
                    <v:shape id="Text Box 9" o:spid="_x0000_s1028" type="#_x0000_t202" style="position:absolute;left:1161;top:1624;width:3960;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M28QA&#10;AADaAAAADwAAAGRycy9kb3ducmV2LnhtbESPQWvCQBSE7wX/w/IEb3VjEZHoKtpSLAWlUUG8PbPP&#10;JJh9G7Krif76bqHgcZiZb5jpvDWluFHtCssKBv0IBHFqdcGZgv3u83UMwnlkjaVlUnAnB/NZ52WK&#10;sbYNJ3Tb+kwECLsYFeTeV7GULs3JoOvbijh4Z1sb9EHWmdQ1NgFuSvkWRSNpsOCwkGNF7zmll+3V&#10;KFjLhUx+mu9keVrtos1h+ThWpw+let12MQHhqfXP8H/7SysYwt+Vc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jNvEAAAA2gAAAA8AAAAAAAAAAAAAAAAAmAIAAGRycy9k&#10;b3ducmV2LnhtbFBLBQYAAAAABAAEAPUAAACJAwAAAAA=&#10;" fillcolor="#5f3844" stroked="f">
                      <v:textbox>
                        <w:txbxContent>
                          <w:p w:rsidR="004C163A" w:rsidRPr="00EC0390" w:rsidRDefault="004C163A" w:rsidP="004C163A">
                            <w:pPr>
                              <w:rPr>
                                <w:color w:val="FFFFFF"/>
                                <w:sz w:val="24"/>
                                <w:szCs w:val="24"/>
                              </w:rPr>
                            </w:pPr>
                            <w:r w:rsidRPr="00EC0390">
                              <w:rPr>
                                <w:color w:val="FFFFFF"/>
                                <w:sz w:val="24"/>
                                <w:szCs w:val="24"/>
                              </w:rPr>
                              <w:t>Form</w:t>
                            </w:r>
                          </w:p>
                        </w:txbxContent>
                      </v:textbox>
                    </v:shape>
                  </v:group>
                </w:pict>
              </mc:Fallback>
            </mc:AlternateContent>
          </w:r>
        </w:p>
        <w:p w:rsidR="004C163A" w:rsidRDefault="004C163A" w:rsidP="004C163A">
          <w:pPr>
            <w:pStyle w:val="Heading3"/>
            <w:tabs>
              <w:tab w:val="left" w:pos="10107"/>
              <w:tab w:val="left" w:pos="12402"/>
            </w:tabs>
          </w:pPr>
        </w:p>
        <w:p w:rsidR="004C163A" w:rsidRDefault="004C163A" w:rsidP="004C163A"/>
        <w:tbl>
          <w:tblPr>
            <w:tblW w:w="0" w:type="auto"/>
            <w:tblInd w:w="10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4C163A" w:rsidTr="001D36A1">
            <w:tc>
              <w:tcPr>
                <w:tcW w:w="10632" w:type="dxa"/>
              </w:tcPr>
              <w:p w:rsidR="004C163A" w:rsidRPr="004C163A" w:rsidRDefault="004C163A" w:rsidP="001D36A1">
                <w:pPr>
                  <w:pStyle w:val="Heading3"/>
                  <w:tabs>
                    <w:tab w:val="left" w:pos="10107"/>
                    <w:tab w:val="left" w:pos="12402"/>
                  </w:tabs>
                  <w:spacing w:line="240" w:lineRule="auto"/>
                  <w:ind w:left="-74"/>
                  <w:rPr>
                    <w:i w:val="0"/>
                    <w:sz w:val="29"/>
                    <w:szCs w:val="29"/>
                  </w:rPr>
                </w:pPr>
                <w:r w:rsidRPr="004C163A">
                  <w:rPr>
                    <w:i w:val="0"/>
                    <w:sz w:val="28"/>
                    <w:szCs w:val="28"/>
                  </w:rPr>
                  <w:t xml:space="preserve">Letter of Appointment and Acknowledgement of Appointment as </w:t>
                </w:r>
                <w:r w:rsidRPr="004C163A">
                  <w:rPr>
                    <w:i w:val="0"/>
                    <w:sz w:val="28"/>
                    <w:szCs w:val="28"/>
                  </w:rPr>
                  <w:br/>
                  <w:t>Mobile Elevated Working Platforms (MEWPs) Supervisor</w:t>
                </w:r>
              </w:p>
            </w:tc>
          </w:tr>
        </w:tbl>
        <w:p w:rsidR="006E05BC" w:rsidRDefault="006E05BC" w:rsidP="004C163A">
          <w:pPr>
            <w:pStyle w:val="Header"/>
            <w:tabs>
              <w:tab w:val="clear" w:pos="4153"/>
              <w:tab w:val="clear" w:pos="8306"/>
              <w:tab w:val="left" w:pos="4995"/>
              <w:tab w:val="left" w:pos="7443"/>
            </w:tabs>
            <w:spacing w:line="240" w:lineRule="auto"/>
            <w:rPr>
              <w:sz w:val="29"/>
            </w:rPr>
          </w:pPr>
        </w:p>
      </w:tc>
      <w:tc>
        <w:tcPr>
          <w:tcW w:w="2340" w:type="dxa"/>
          <w:tcBorders>
            <w:top w:val="single" w:sz="4" w:space="0" w:color="FFFFFF"/>
            <w:left w:val="single" w:sz="4" w:space="0" w:color="FFFFFF"/>
            <w:bottom w:val="single" w:sz="4" w:space="0" w:color="FFFFFF"/>
            <w:right w:val="single" w:sz="4" w:space="0" w:color="FFFFFF"/>
            <w:tr2bl w:val="single" w:sz="4" w:space="0" w:color="FFFFFF"/>
          </w:tcBorders>
          <w:shd w:val="clear" w:color="auto" w:fill="FFFFFF"/>
          <w:vAlign w:val="center"/>
        </w:tcPr>
        <w:p w:rsidR="006E05BC" w:rsidRPr="00E726EA" w:rsidRDefault="006E05BC" w:rsidP="004C163A">
          <w:pPr>
            <w:pStyle w:val="Header"/>
            <w:tabs>
              <w:tab w:val="clear" w:pos="4153"/>
              <w:tab w:val="clear" w:pos="8306"/>
              <w:tab w:val="left" w:pos="4995"/>
              <w:tab w:val="left" w:pos="7443"/>
            </w:tabs>
            <w:spacing w:line="240" w:lineRule="auto"/>
            <w:ind w:left="-392"/>
            <w:jc w:val="right"/>
            <w:rPr>
              <w:sz w:val="16"/>
              <w:szCs w:val="16"/>
            </w:rPr>
          </w:pPr>
        </w:p>
      </w:tc>
    </w:tr>
  </w:tbl>
  <w:p w:rsidR="00614500" w:rsidRDefault="006145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500" w:rsidRDefault="00614500"/>
  <w:p w:rsidR="00614500" w:rsidRDefault="00061488">
    <w:r>
      <w:rPr>
        <w:noProof/>
      </w:rPr>
      <mc:AlternateContent>
        <mc:Choice Requires="wps">
          <w:drawing>
            <wp:anchor distT="0" distB="0" distL="114300" distR="114300" simplePos="0" relativeHeight="251657216" behindDoc="0" locked="1" layoutInCell="0" allowOverlap="1" wp14:anchorId="4F3BD4BE" wp14:editId="455D6B8B">
              <wp:simplePos x="0" y="0"/>
              <wp:positionH relativeFrom="page">
                <wp:posOffset>4680585</wp:posOffset>
              </wp:positionH>
              <wp:positionV relativeFrom="page">
                <wp:posOffset>360045</wp:posOffset>
              </wp:positionV>
              <wp:extent cx="1463040" cy="365760"/>
              <wp:effectExtent l="381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500" w:rsidRDefault="00614500">
                          <w:pPr>
                            <w:rPr>
                              <w:sz w:val="15"/>
                            </w:rPr>
                          </w:pPr>
                          <w:r>
                            <w:rPr>
                              <w:sz w:val="15"/>
                            </w:rPr>
                            <w:t xml:space="preserve">Form ref: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68.55pt;margin-top:28.35pt;width:115.2pt;height:2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jLfwIAAAYFAAAOAAAAZHJzL2Uyb0RvYy54bWysVNuOmzAQfa/Uf7D8ngWyJBtQyGqTbapK&#10;24u02w9wbBOsGtu1ncC26r93bEKaXh6qqjzAgMfHZ+acYXnbtxIduXVCqwpnVylGXFHNhNpX+OPT&#10;drLAyHmiGJFa8Qo/c4dvVy9fLDtT8qlutGTcIgBRruxMhRvvTZkkjja8Je5KG65gsda2JR5e7T5h&#10;lnSA3spkmqbzpNOWGaspdw6+3g+LeBXx65pT/76uHfdIVhi4+Xi38b4L92S1JOXeEtMIeqJB/oFF&#10;S4SCQ89Q98QTdLDiN6hWUKudrv0V1W2i61pQHmuAarL0l2oeG2J4rAWa48y5Te7/wdJ3xw8WCQba&#10;YaRICxI98d6jte7RNHSnM66EpEcDab6HzyEzVOrMg6afHFJ60xC153fW6q7hhAG7LOxMLrYOOC6A&#10;7Lq3msEx5OB1BOpr2wZAaAYCdFDp+axMoELDkfn8Os1hicLa9Xx2M4/SJaQcdxvr/GuuWxSCCltQ&#10;PqKT44PzgQ0px5TIXkvBtkLK+GL3u4206EjAJdt4xQKgyMs0qUKy0mHbgDh8AZJwRlgLdKPqX4ts&#10;mqfraTHZzhc3k3ybzybFTbqYpFmxLuZpXuT322+BYJaXjWCMqweh+OjALP87hU+zMHgnehB1FS5m&#10;09kg0SV7d1lkGq8/FdkKDwMpRVvhxTmJlEHYV4pB2aT0RMghTn6mH7sMPRifsSvRBkH5wQO+3/XR&#10;b2d37TR7Bl9YDbKBwvAzgaDR9gtGHQxmhd3nA7EcI/lGgbfCFI+BHYPdGBBFYWuFPUZDuPHDtB+M&#10;FfsGkAf3Kn0H/qtFtEYw6sDi5FoYtljD6ccQpvnyPWb9+H2tvgMAAP//AwBQSwMEFAAGAAgAAAAh&#10;AH2wV47gAAAACgEAAA8AAABkcnMvZG93bnJldi54bWxMj0FPg0AQhe8m/ofNmHgxdqG1oMjSaGtv&#10;emhtep7CCkR2luwuhf57x5MeJ+/Le9/kq8l04qydby0piGcRCE2lrVqqFRw+t/ePIHxAqrCzpBVc&#10;tIdVcX2VY1bZkXb6vA+14BLyGSpoQugzKX3ZaIN+ZntNnH1ZZzDw6WpZORy53HRyHkWJNNgSLzTY&#10;63Wjy+/9YBQkGzeMO1rfbQ5v7/jR1/Pj6+Wo1O3N9PIMIugp/MHwq8/qULDTyQ5UedEpSBdpzKiC&#10;ZZKCYOApSZcgTkzGDwuQRS7/v1D8AAAA//8DAFBLAQItABQABgAIAAAAIQC2gziS/gAAAOEBAAAT&#10;AAAAAAAAAAAAAAAAAAAAAABbQ29udGVudF9UeXBlc10ueG1sUEsBAi0AFAAGAAgAAAAhADj9If/W&#10;AAAAlAEAAAsAAAAAAAAAAAAAAAAALwEAAF9yZWxzLy5yZWxzUEsBAi0AFAAGAAgAAAAhAMbGeMt/&#10;AgAABgUAAA4AAAAAAAAAAAAAAAAALgIAAGRycy9lMm9Eb2MueG1sUEsBAi0AFAAGAAgAAAAhAH2w&#10;V47gAAAACgEAAA8AAAAAAAAAAAAAAAAA2QQAAGRycy9kb3ducmV2LnhtbFBLBQYAAAAABAAEAPMA&#10;AADmBQAAAAA=&#10;" o:allowincell="f" stroked="f">
              <v:textbox inset="0,0,0,0">
                <w:txbxContent>
                  <w:p w:rsidR="00614500" w:rsidRDefault="00614500">
                    <w:pPr>
                      <w:rPr>
                        <w:sz w:val="15"/>
                      </w:rPr>
                    </w:pPr>
                    <w:r>
                      <w:rPr>
                        <w:sz w:val="15"/>
                      </w:rPr>
                      <w:t xml:space="preserve">Form ref: </w:t>
                    </w:r>
                  </w:p>
                </w:txbxContent>
              </v:textbox>
              <w10:wrap type="topAndBottom" anchorx="page" anchory="page"/>
              <w10:anchorlock/>
            </v:shape>
          </w:pict>
        </mc:Fallback>
      </mc:AlternateContent>
    </w:r>
  </w:p>
  <w:p w:rsidR="00614500" w:rsidRDefault="00614500"/>
  <w:p w:rsidR="00614500" w:rsidRDefault="00614500"/>
  <w:p w:rsidR="00614500" w:rsidRDefault="00614500"/>
  <w:p w:rsidR="00614500" w:rsidRDefault="00614500"/>
  <w:p w:rsidR="00614500" w:rsidRDefault="0035352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8.1pt;margin-top:90pt;width:345.8pt;height:36pt;z-index:251658240;visibility:visible;mso-wrap-edited:f;mso-position-horizontal-relative:page;mso-position-vertical-relative:page" o:allowincell="f">
          <v:imagedata r:id="rId1" o:title=""/>
          <w10:wrap type="topAndBottom" anchorx="page" anchory="page"/>
        </v:shape>
        <o:OLEObject Type="Embed" ProgID="Word.Picture.8" ShapeID="_x0000_s2053" DrawAspect="Content" ObjectID="_1550308018" r:id="rId2"/>
      </w:pict>
    </w:r>
  </w:p>
  <w:p w:rsidR="00614500" w:rsidRDefault="00614500"/>
  <w:tbl>
    <w:tblPr>
      <w:tblW w:w="0" w:type="auto"/>
      <w:tblInd w:w="52" w:type="dxa"/>
      <w:tblLayout w:type="fixed"/>
      <w:tblCellMar>
        <w:left w:w="0" w:type="dxa"/>
        <w:right w:w="0" w:type="dxa"/>
      </w:tblCellMar>
      <w:tblLook w:val="0000" w:firstRow="0" w:lastRow="0" w:firstColumn="0" w:lastColumn="0" w:noHBand="0" w:noVBand="0"/>
    </w:tblPr>
    <w:tblGrid>
      <w:gridCol w:w="9469"/>
    </w:tblGrid>
    <w:tr w:rsidR="00614500">
      <w:trPr>
        <w:cantSplit/>
      </w:trPr>
      <w:tc>
        <w:tcPr>
          <w:tcW w:w="9469" w:type="dxa"/>
        </w:tcPr>
        <w:p w:rsidR="00614500" w:rsidRDefault="00614500">
          <w:pPr>
            <w:pStyle w:val="Heading2"/>
            <w:rPr>
              <w:noProof w:val="0"/>
              <w:sz w:val="16"/>
            </w:rPr>
          </w:pPr>
          <w:r>
            <w:rPr>
              <w:noProof w:val="0"/>
            </w:rPr>
            <w:t>Form name</w:t>
          </w:r>
        </w:p>
      </w:tc>
    </w:tr>
  </w:tbl>
  <w:p w:rsidR="00614500" w:rsidRDefault="00614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2E60"/>
    <w:multiLevelType w:val="hybridMultilevel"/>
    <w:tmpl w:val="BF4424B2"/>
    <w:lvl w:ilvl="0" w:tplc="3904D2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C10B9"/>
    <w:multiLevelType w:val="hybridMultilevel"/>
    <w:tmpl w:val="968048B0"/>
    <w:lvl w:ilvl="0" w:tplc="3904D23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390F2F"/>
    <w:multiLevelType w:val="hybridMultilevel"/>
    <w:tmpl w:val="B9F469CC"/>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CC8514C"/>
    <w:multiLevelType w:val="hybridMultilevel"/>
    <w:tmpl w:val="45E6FB60"/>
    <w:lvl w:ilvl="0" w:tplc="3904D23C">
      <w:start w:val="1"/>
      <w:numFmt w:val="bullet"/>
      <w:lvlText w:val=""/>
      <w:lvlJc w:val="left"/>
      <w:pPr>
        <w:ind w:left="720" w:hanging="360"/>
      </w:pPr>
      <w:rPr>
        <w:rFonts w:ascii="Symbol" w:hAnsi="Symbol" w:hint="default"/>
        <w:color w:val="auto"/>
      </w:rPr>
    </w:lvl>
    <w:lvl w:ilvl="1" w:tplc="3904D23C">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colormru v:ext="edit" colors="#e1d457,#5f384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15"/>
    <w:rsid w:val="000454B2"/>
    <w:rsid w:val="00056038"/>
    <w:rsid w:val="00061488"/>
    <w:rsid w:val="0006163F"/>
    <w:rsid w:val="000662C4"/>
    <w:rsid w:val="000967ED"/>
    <w:rsid w:val="000C7229"/>
    <w:rsid w:val="00157480"/>
    <w:rsid w:val="001E01CB"/>
    <w:rsid w:val="00206499"/>
    <w:rsid w:val="00242B55"/>
    <w:rsid w:val="00286063"/>
    <w:rsid w:val="002A5FBD"/>
    <w:rsid w:val="002B368B"/>
    <w:rsid w:val="0030741F"/>
    <w:rsid w:val="00335B19"/>
    <w:rsid w:val="00341A12"/>
    <w:rsid w:val="00353525"/>
    <w:rsid w:val="0038148D"/>
    <w:rsid w:val="003C3F9E"/>
    <w:rsid w:val="003C635E"/>
    <w:rsid w:val="003F686D"/>
    <w:rsid w:val="00430721"/>
    <w:rsid w:val="0043537B"/>
    <w:rsid w:val="00441E74"/>
    <w:rsid w:val="00443671"/>
    <w:rsid w:val="00452C8C"/>
    <w:rsid w:val="00464070"/>
    <w:rsid w:val="004B5921"/>
    <w:rsid w:val="004C163A"/>
    <w:rsid w:val="004C5278"/>
    <w:rsid w:val="004F4462"/>
    <w:rsid w:val="00526BF0"/>
    <w:rsid w:val="00542394"/>
    <w:rsid w:val="0057183B"/>
    <w:rsid w:val="00574035"/>
    <w:rsid w:val="005D1EB3"/>
    <w:rsid w:val="005E1F52"/>
    <w:rsid w:val="005F11D5"/>
    <w:rsid w:val="00614500"/>
    <w:rsid w:val="006733FB"/>
    <w:rsid w:val="00685ED9"/>
    <w:rsid w:val="00693E68"/>
    <w:rsid w:val="006A594D"/>
    <w:rsid w:val="006B2FFB"/>
    <w:rsid w:val="006B5AEB"/>
    <w:rsid w:val="006C6714"/>
    <w:rsid w:val="006D57AF"/>
    <w:rsid w:val="006E05BC"/>
    <w:rsid w:val="006E5908"/>
    <w:rsid w:val="007173D0"/>
    <w:rsid w:val="00745C78"/>
    <w:rsid w:val="00751D1D"/>
    <w:rsid w:val="007827D4"/>
    <w:rsid w:val="007A1635"/>
    <w:rsid w:val="007B04C7"/>
    <w:rsid w:val="007F6716"/>
    <w:rsid w:val="0081329A"/>
    <w:rsid w:val="00837A08"/>
    <w:rsid w:val="00837C24"/>
    <w:rsid w:val="0087007E"/>
    <w:rsid w:val="008736F8"/>
    <w:rsid w:val="008F5E92"/>
    <w:rsid w:val="00915ADC"/>
    <w:rsid w:val="00925459"/>
    <w:rsid w:val="00955271"/>
    <w:rsid w:val="009716A6"/>
    <w:rsid w:val="00A206E6"/>
    <w:rsid w:val="00A50493"/>
    <w:rsid w:val="00A65489"/>
    <w:rsid w:val="00B00B60"/>
    <w:rsid w:val="00B51EA1"/>
    <w:rsid w:val="00B630E3"/>
    <w:rsid w:val="00B91913"/>
    <w:rsid w:val="00B94885"/>
    <w:rsid w:val="00BE00F8"/>
    <w:rsid w:val="00BE1876"/>
    <w:rsid w:val="00C1452C"/>
    <w:rsid w:val="00C14CB9"/>
    <w:rsid w:val="00C31F83"/>
    <w:rsid w:val="00C4379F"/>
    <w:rsid w:val="00C43BC7"/>
    <w:rsid w:val="00CD6A62"/>
    <w:rsid w:val="00D002B3"/>
    <w:rsid w:val="00D00C41"/>
    <w:rsid w:val="00D07A19"/>
    <w:rsid w:val="00D97A2A"/>
    <w:rsid w:val="00DE5185"/>
    <w:rsid w:val="00DF44E7"/>
    <w:rsid w:val="00E308E4"/>
    <w:rsid w:val="00E44CCD"/>
    <w:rsid w:val="00E726EA"/>
    <w:rsid w:val="00E80E21"/>
    <w:rsid w:val="00EC6B92"/>
    <w:rsid w:val="00ED0A81"/>
    <w:rsid w:val="00F01575"/>
    <w:rsid w:val="00F13915"/>
    <w:rsid w:val="00F501CD"/>
    <w:rsid w:val="00F90D34"/>
    <w:rsid w:val="00F93E80"/>
    <w:rsid w:val="00F97A22"/>
    <w:rsid w:val="00FD62A6"/>
    <w:rsid w:val="00FE5EC7"/>
    <w:rsid w:val="00FF5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ru v:ext="edit" colors="#e1d457,#5f384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A81"/>
    <w:pPr>
      <w:spacing w:line="240" w:lineRule="exact"/>
    </w:pPr>
    <w:rPr>
      <w:rFonts w:ascii="Arial" w:hAnsi="Arial"/>
    </w:rPr>
  </w:style>
  <w:style w:type="paragraph" w:styleId="Heading1">
    <w:name w:val="heading 1"/>
    <w:basedOn w:val="Normal"/>
    <w:next w:val="Normal"/>
    <w:qFormat/>
    <w:rsid w:val="00ED0A81"/>
    <w:pPr>
      <w:keepNext/>
      <w:pBdr>
        <w:bottom w:val="single" w:sz="2" w:space="0" w:color="auto"/>
      </w:pBdr>
      <w:spacing w:line="420" w:lineRule="exact"/>
      <w:ind w:left="90"/>
      <w:outlineLvl w:val="0"/>
    </w:pPr>
    <w:rPr>
      <w:noProof/>
      <w:sz w:val="29"/>
    </w:rPr>
  </w:style>
  <w:style w:type="paragraph" w:styleId="Heading2">
    <w:name w:val="heading 2"/>
    <w:basedOn w:val="Normal"/>
    <w:next w:val="Normal"/>
    <w:qFormat/>
    <w:rsid w:val="00ED0A81"/>
    <w:pPr>
      <w:keepNext/>
      <w:pBdr>
        <w:bottom w:val="single" w:sz="2" w:space="0" w:color="auto"/>
      </w:pBdr>
      <w:spacing w:line="420" w:lineRule="exact"/>
      <w:outlineLvl w:val="1"/>
    </w:pPr>
    <w:rPr>
      <w:noProof/>
      <w:sz w:val="29"/>
    </w:rPr>
  </w:style>
  <w:style w:type="paragraph" w:styleId="Heading3">
    <w:name w:val="heading 3"/>
    <w:basedOn w:val="Normal"/>
    <w:next w:val="Normal"/>
    <w:qFormat/>
    <w:rsid w:val="00ED0A81"/>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A81"/>
    <w:pPr>
      <w:tabs>
        <w:tab w:val="center" w:pos="4153"/>
        <w:tab w:val="right" w:pos="8306"/>
      </w:tabs>
    </w:pPr>
  </w:style>
  <w:style w:type="paragraph" w:styleId="Footer">
    <w:name w:val="footer"/>
    <w:basedOn w:val="Normal"/>
    <w:rsid w:val="00ED0A81"/>
    <w:pPr>
      <w:tabs>
        <w:tab w:val="center" w:pos="4153"/>
        <w:tab w:val="right" w:pos="8306"/>
      </w:tabs>
    </w:pPr>
  </w:style>
  <w:style w:type="paragraph" w:styleId="BodyText">
    <w:name w:val="Body Text"/>
    <w:basedOn w:val="Normal"/>
    <w:rsid w:val="00ED0A81"/>
    <w:pPr>
      <w:spacing w:line="200" w:lineRule="exact"/>
    </w:pPr>
    <w:rPr>
      <w:sz w:val="15"/>
    </w:rPr>
  </w:style>
  <w:style w:type="character" w:styleId="PageNumber">
    <w:name w:val="page number"/>
    <w:basedOn w:val="DefaultParagraphFont"/>
    <w:rsid w:val="00ED0A81"/>
  </w:style>
  <w:style w:type="paragraph" w:styleId="BalloonText">
    <w:name w:val="Balloon Text"/>
    <w:basedOn w:val="Normal"/>
    <w:semiHidden/>
    <w:rsid w:val="00B94885"/>
    <w:rPr>
      <w:rFonts w:ascii="Tahoma" w:hAnsi="Tahoma" w:cs="Tahoma"/>
      <w:sz w:val="16"/>
      <w:szCs w:val="16"/>
    </w:rPr>
  </w:style>
  <w:style w:type="table" w:styleId="TableGrid">
    <w:name w:val="Table Grid"/>
    <w:basedOn w:val="TableNormal"/>
    <w:rsid w:val="00693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ProjectHeading">
    <w:name w:val="Main Project Heading"/>
    <w:basedOn w:val="Normal"/>
    <w:rsid w:val="002B368B"/>
    <w:pPr>
      <w:spacing w:line="240" w:lineRule="auto"/>
    </w:pPr>
    <w:rPr>
      <w:rFonts w:cs="Arial"/>
      <w:b/>
      <w:bCs/>
      <w:color w:val="0C1975"/>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0A81"/>
    <w:pPr>
      <w:spacing w:line="240" w:lineRule="exact"/>
    </w:pPr>
    <w:rPr>
      <w:rFonts w:ascii="Arial" w:hAnsi="Arial"/>
    </w:rPr>
  </w:style>
  <w:style w:type="paragraph" w:styleId="Heading1">
    <w:name w:val="heading 1"/>
    <w:basedOn w:val="Normal"/>
    <w:next w:val="Normal"/>
    <w:qFormat/>
    <w:rsid w:val="00ED0A81"/>
    <w:pPr>
      <w:keepNext/>
      <w:pBdr>
        <w:bottom w:val="single" w:sz="2" w:space="0" w:color="auto"/>
      </w:pBdr>
      <w:spacing w:line="420" w:lineRule="exact"/>
      <w:ind w:left="90"/>
      <w:outlineLvl w:val="0"/>
    </w:pPr>
    <w:rPr>
      <w:noProof/>
      <w:sz w:val="29"/>
    </w:rPr>
  </w:style>
  <w:style w:type="paragraph" w:styleId="Heading2">
    <w:name w:val="heading 2"/>
    <w:basedOn w:val="Normal"/>
    <w:next w:val="Normal"/>
    <w:qFormat/>
    <w:rsid w:val="00ED0A81"/>
    <w:pPr>
      <w:keepNext/>
      <w:pBdr>
        <w:bottom w:val="single" w:sz="2" w:space="0" w:color="auto"/>
      </w:pBdr>
      <w:spacing w:line="420" w:lineRule="exact"/>
      <w:outlineLvl w:val="1"/>
    </w:pPr>
    <w:rPr>
      <w:noProof/>
      <w:sz w:val="29"/>
    </w:rPr>
  </w:style>
  <w:style w:type="paragraph" w:styleId="Heading3">
    <w:name w:val="heading 3"/>
    <w:basedOn w:val="Normal"/>
    <w:next w:val="Normal"/>
    <w:qFormat/>
    <w:rsid w:val="00ED0A81"/>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A81"/>
    <w:pPr>
      <w:tabs>
        <w:tab w:val="center" w:pos="4153"/>
        <w:tab w:val="right" w:pos="8306"/>
      </w:tabs>
    </w:pPr>
  </w:style>
  <w:style w:type="paragraph" w:styleId="Footer">
    <w:name w:val="footer"/>
    <w:basedOn w:val="Normal"/>
    <w:rsid w:val="00ED0A81"/>
    <w:pPr>
      <w:tabs>
        <w:tab w:val="center" w:pos="4153"/>
        <w:tab w:val="right" w:pos="8306"/>
      </w:tabs>
    </w:pPr>
  </w:style>
  <w:style w:type="paragraph" w:styleId="BodyText">
    <w:name w:val="Body Text"/>
    <w:basedOn w:val="Normal"/>
    <w:rsid w:val="00ED0A81"/>
    <w:pPr>
      <w:spacing w:line="200" w:lineRule="exact"/>
    </w:pPr>
    <w:rPr>
      <w:sz w:val="15"/>
    </w:rPr>
  </w:style>
  <w:style w:type="character" w:styleId="PageNumber">
    <w:name w:val="page number"/>
    <w:basedOn w:val="DefaultParagraphFont"/>
    <w:rsid w:val="00ED0A81"/>
  </w:style>
  <w:style w:type="paragraph" w:styleId="BalloonText">
    <w:name w:val="Balloon Text"/>
    <w:basedOn w:val="Normal"/>
    <w:semiHidden/>
    <w:rsid w:val="00B94885"/>
    <w:rPr>
      <w:rFonts w:ascii="Tahoma" w:hAnsi="Tahoma" w:cs="Tahoma"/>
      <w:sz w:val="16"/>
      <w:szCs w:val="16"/>
    </w:rPr>
  </w:style>
  <w:style w:type="table" w:styleId="TableGrid">
    <w:name w:val="Table Grid"/>
    <w:basedOn w:val="TableNormal"/>
    <w:rsid w:val="00693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ProjectHeading">
    <w:name w:val="Main Project Heading"/>
    <w:basedOn w:val="Normal"/>
    <w:rsid w:val="002B368B"/>
    <w:pPr>
      <w:spacing w:line="240" w:lineRule="auto"/>
    </w:pPr>
    <w:rPr>
      <w:rFonts w:cs="Arial"/>
      <w:b/>
      <w:bCs/>
      <w:color w:val="0C1975"/>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GP01-A4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5FC54-4B77-4698-BBAD-32CF5090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GP01-A4FORM</Template>
  <TotalTime>1</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Contract No:</vt:lpstr>
    </vt:vector>
  </TitlesOfParts>
  <Company>Morgan Sindall</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creator>Wendy Walker</dc:creator>
  <cp:lastModifiedBy>Tootell, Bob (MS)</cp:lastModifiedBy>
  <cp:revision>2</cp:revision>
  <cp:lastPrinted>2012-01-23T09:59:00Z</cp:lastPrinted>
  <dcterms:created xsi:type="dcterms:W3CDTF">2017-03-06T12:21:00Z</dcterms:created>
  <dcterms:modified xsi:type="dcterms:W3CDTF">2017-03-06T12:21:00Z</dcterms:modified>
</cp:coreProperties>
</file>