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77328" w14:textId="77777777" w:rsidR="00AB3045" w:rsidRDefault="00732F2C" w:rsidP="00490608">
      <w:pPr>
        <w:jc w:val="center"/>
        <w:rPr>
          <w:b/>
          <w:bCs/>
          <w:color w:val="1F497D"/>
          <w:u w:val="single"/>
        </w:rPr>
      </w:pPr>
      <w:r>
        <w:rPr>
          <w:noProof/>
          <w:lang w:eastAsia="en-GB"/>
        </w:rPr>
        <w:drawing>
          <wp:anchor distT="0" distB="0" distL="114300" distR="114300" simplePos="0" relativeHeight="251658240" behindDoc="1" locked="0" layoutInCell="1" allowOverlap="1" wp14:anchorId="39777377" wp14:editId="39777378">
            <wp:simplePos x="0" y="0"/>
            <wp:positionH relativeFrom="column">
              <wp:posOffset>-1156868</wp:posOffset>
            </wp:positionH>
            <wp:positionV relativeFrom="paragraph">
              <wp:posOffset>-885875</wp:posOffset>
            </wp:positionV>
            <wp:extent cx="3898900" cy="293814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duotone>
                        <a:schemeClr val="accent6">
                          <a:shade val="45000"/>
                          <a:satMod val="135000"/>
                        </a:schemeClr>
                        <a:prstClr val="white"/>
                      </a:duotone>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41637" t="45418" r="43350" b="34467"/>
                    <a:stretch/>
                  </pic:blipFill>
                  <pic:spPr bwMode="auto">
                    <a:xfrm>
                      <a:off x="0" y="0"/>
                      <a:ext cx="3898900" cy="2938145"/>
                    </a:xfrm>
                    <a:prstGeom prst="rect">
                      <a:avLst/>
                    </a:prstGeom>
                    <a:ln>
                      <a:noFill/>
                    </a:ln>
                    <a:effectLst>
                      <a:outerShdw dist="50800"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608" w:rsidRPr="00490608">
        <w:rPr>
          <w:b/>
          <w:bCs/>
          <w:noProof/>
          <w:color w:val="1F497D"/>
          <w:lang w:eastAsia="en-GB"/>
        </w:rPr>
        <w:drawing>
          <wp:inline distT="0" distB="0" distL="0" distR="0" wp14:anchorId="39777379" wp14:editId="3977737A">
            <wp:extent cx="899770" cy="68512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336" cy="684796"/>
                    </a:xfrm>
                    <a:prstGeom prst="rect">
                      <a:avLst/>
                    </a:prstGeom>
                  </pic:spPr>
                </pic:pic>
              </a:graphicData>
            </a:graphic>
          </wp:inline>
        </w:drawing>
      </w:r>
    </w:p>
    <w:p w14:paraId="39777329" w14:textId="77777777" w:rsidR="00AB3045" w:rsidRDefault="00AB3045" w:rsidP="00CE59D8">
      <w:pPr>
        <w:rPr>
          <w:b/>
          <w:bCs/>
          <w:color w:val="1F497D"/>
          <w:u w:val="single"/>
        </w:rPr>
      </w:pPr>
    </w:p>
    <w:p w14:paraId="3977732A" w14:textId="77777777" w:rsidR="00AB3045" w:rsidRDefault="00AB3045" w:rsidP="00CE59D8">
      <w:pPr>
        <w:rPr>
          <w:b/>
          <w:bCs/>
          <w:color w:val="1F497D"/>
          <w:u w:val="single"/>
        </w:rPr>
      </w:pPr>
    </w:p>
    <w:p w14:paraId="3977732B" w14:textId="77777777" w:rsidR="00D62DE9" w:rsidRPr="00AA6ED8" w:rsidRDefault="00AB3045" w:rsidP="00D62DE9">
      <w:pPr>
        <w:jc w:val="center"/>
        <w:rPr>
          <w:b/>
          <w:bCs/>
          <w:color w:val="E36C0A" w:themeColor="accent6" w:themeShade="BF"/>
          <w:sz w:val="52"/>
          <w:szCs w:val="32"/>
          <w:u w:val="single"/>
        </w:rPr>
      </w:pPr>
      <w:r w:rsidRPr="00AA6ED8">
        <w:rPr>
          <w:b/>
          <w:bCs/>
          <w:color w:val="E36C0A" w:themeColor="accent6" w:themeShade="BF"/>
          <w:sz w:val="52"/>
          <w:szCs w:val="32"/>
          <w:u w:val="single"/>
        </w:rPr>
        <w:t xml:space="preserve">Back to Boots </w:t>
      </w:r>
    </w:p>
    <w:p w14:paraId="3977732C" w14:textId="77777777" w:rsidR="00AA6ED8" w:rsidRPr="00AA6ED8" w:rsidRDefault="00AA6ED8" w:rsidP="00D62DE9">
      <w:pPr>
        <w:jc w:val="center"/>
        <w:rPr>
          <w:b/>
          <w:bCs/>
          <w:color w:val="E36C0A" w:themeColor="accent6" w:themeShade="BF"/>
          <w:sz w:val="52"/>
          <w:szCs w:val="32"/>
          <w:u w:val="single"/>
        </w:rPr>
      </w:pPr>
      <w:r w:rsidRPr="00AA6ED8">
        <w:rPr>
          <w:b/>
          <w:bCs/>
          <w:color w:val="E36C0A" w:themeColor="accent6" w:themeShade="BF"/>
          <w:sz w:val="52"/>
          <w:szCs w:val="32"/>
          <w:u w:val="single"/>
        </w:rPr>
        <w:t>Autumn Watch</w:t>
      </w:r>
    </w:p>
    <w:p w14:paraId="3977732D" w14:textId="77777777" w:rsidR="00D62DE9" w:rsidRDefault="00D62DE9" w:rsidP="00D62DE9">
      <w:pPr>
        <w:jc w:val="center"/>
        <w:rPr>
          <w:b/>
          <w:bCs/>
          <w:color w:val="1F497D"/>
          <w:sz w:val="32"/>
          <w:szCs w:val="32"/>
          <w:u w:val="single"/>
        </w:rPr>
      </w:pPr>
    </w:p>
    <w:p w14:paraId="3977732E" w14:textId="77777777" w:rsidR="00D62DE9" w:rsidRDefault="00144AAE" w:rsidP="00D62DE9">
      <w:pPr>
        <w:jc w:val="center"/>
        <w:rPr>
          <w:b/>
          <w:bCs/>
          <w:color w:val="1F497D"/>
          <w:sz w:val="32"/>
          <w:szCs w:val="32"/>
          <w:u w:val="single"/>
        </w:rPr>
      </w:pPr>
      <w:r>
        <w:rPr>
          <w:b/>
          <w:bCs/>
          <w:noProof/>
          <w:color w:val="1F497D"/>
          <w:u w:val="single"/>
          <w:lang w:eastAsia="en-GB"/>
        </w:rPr>
        <mc:AlternateContent>
          <mc:Choice Requires="wps">
            <w:drawing>
              <wp:anchor distT="0" distB="0" distL="114300" distR="114300" simplePos="0" relativeHeight="251661312" behindDoc="1" locked="0" layoutInCell="1" allowOverlap="1" wp14:anchorId="3977737B" wp14:editId="3977737C">
                <wp:simplePos x="0" y="0"/>
                <wp:positionH relativeFrom="column">
                  <wp:posOffset>-143301</wp:posOffset>
                </wp:positionH>
                <wp:positionV relativeFrom="paragraph">
                  <wp:posOffset>164162</wp:posOffset>
                </wp:positionV>
                <wp:extent cx="6011545" cy="6619164"/>
                <wp:effectExtent l="0" t="0" r="27305" b="10795"/>
                <wp:wrapNone/>
                <wp:docPr id="2" name="Rectangle 2"/>
                <wp:cNvGraphicFramePr/>
                <a:graphic xmlns:a="http://schemas.openxmlformats.org/drawingml/2006/main">
                  <a:graphicData uri="http://schemas.microsoft.com/office/word/2010/wordprocessingShape">
                    <wps:wsp>
                      <wps:cNvSpPr/>
                      <wps:spPr>
                        <a:xfrm>
                          <a:off x="0" y="0"/>
                          <a:ext cx="6011545" cy="6619164"/>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AEEA4" id="Rectangle 2" o:spid="_x0000_s1026" style="position:absolute;margin-left:-11.3pt;margin-top:12.95pt;width:473.35pt;height:521.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" fillcolor="#f79646 [3209]" strokecolor="#243f60 [1604]" strokeweight="2pt"/>
            </w:pict>
          </mc:Fallback>
        </mc:AlternateContent>
      </w:r>
    </w:p>
    <w:p w14:paraId="39777336" w14:textId="77777777" w:rsidR="00A07CF4" w:rsidRDefault="00A07CF4" w:rsidP="00CE59D8">
      <w:pPr>
        <w:rPr>
          <w:color w:val="1F497D"/>
        </w:rPr>
      </w:pPr>
    </w:p>
    <w:p w14:paraId="39777337" w14:textId="77777777" w:rsidR="00A07CF4" w:rsidRPr="00A07CF4" w:rsidRDefault="00A07CF4" w:rsidP="00CE59D8">
      <w:pPr>
        <w:rPr>
          <w:b/>
          <w:color w:val="1F497D"/>
          <w:u w:val="single"/>
        </w:rPr>
      </w:pPr>
      <w:r w:rsidRPr="00A07CF4">
        <w:rPr>
          <w:b/>
          <w:color w:val="1F497D"/>
          <w:u w:val="single"/>
        </w:rPr>
        <w:t>Autumn Watch</w:t>
      </w:r>
    </w:p>
    <w:p w14:paraId="39777338" w14:textId="77777777" w:rsidR="00201C93" w:rsidRDefault="00201C93" w:rsidP="00CE59D8">
      <w:pPr>
        <w:rPr>
          <w:color w:val="1F497D"/>
        </w:rPr>
      </w:pPr>
    </w:p>
    <w:p w14:paraId="39777339" w14:textId="77777777" w:rsidR="008603CA" w:rsidRDefault="00A07CF4" w:rsidP="008603CA">
      <w:pPr>
        <w:rPr>
          <w:color w:val="1F497D"/>
        </w:rPr>
      </w:pPr>
      <w:r>
        <w:rPr>
          <w:color w:val="1F497D"/>
        </w:rPr>
        <w:t>Historically d</w:t>
      </w:r>
      <w:r w:rsidR="006E3671">
        <w:rPr>
          <w:color w:val="1F497D"/>
        </w:rPr>
        <w:t>uring winter months</w:t>
      </w:r>
      <w:r w:rsidR="008603CA" w:rsidRPr="008603CA">
        <w:rPr>
          <w:color w:val="1F497D"/>
        </w:rPr>
        <w:t xml:space="preserve"> </w:t>
      </w:r>
      <w:r w:rsidR="008603CA">
        <w:rPr>
          <w:color w:val="1F497D"/>
        </w:rPr>
        <w:t>we have experienced high winds moving</w:t>
      </w:r>
      <w:r w:rsidR="006E3671">
        <w:rPr>
          <w:color w:val="1F497D"/>
        </w:rPr>
        <w:t xml:space="preserve"> traffic management signs causing reportable injuries, winds blowing materials into live </w:t>
      </w:r>
      <w:r>
        <w:rPr>
          <w:color w:val="1F497D"/>
        </w:rPr>
        <w:t>carriageways</w:t>
      </w:r>
      <w:r w:rsidR="006E3671">
        <w:rPr>
          <w:color w:val="1F497D"/>
        </w:rPr>
        <w:t xml:space="preserve"> and wind causing a change in tree felling operations resulting in debris falling into a live motorway.</w:t>
      </w:r>
      <w:r w:rsidR="008603CA">
        <w:rPr>
          <w:color w:val="1F497D"/>
        </w:rPr>
        <w:t xml:space="preserve"> </w:t>
      </w:r>
      <w:r>
        <w:rPr>
          <w:color w:val="1F497D"/>
        </w:rPr>
        <w:t xml:space="preserve">These events are in addition to </w:t>
      </w:r>
      <w:r w:rsidR="008603CA">
        <w:rPr>
          <w:color w:val="1F497D"/>
        </w:rPr>
        <w:t>an increase in sl</w:t>
      </w:r>
      <w:r>
        <w:rPr>
          <w:color w:val="1F497D"/>
        </w:rPr>
        <w:t>ip, trip, and fall incidents during</w:t>
      </w:r>
      <w:r w:rsidR="008603CA">
        <w:rPr>
          <w:color w:val="1F497D"/>
        </w:rPr>
        <w:t xml:space="preserve"> periods of </w:t>
      </w:r>
      <w:r>
        <w:rPr>
          <w:color w:val="1F497D"/>
        </w:rPr>
        <w:t xml:space="preserve">wet weather and </w:t>
      </w:r>
      <w:r w:rsidR="008603CA">
        <w:rPr>
          <w:color w:val="1F497D"/>
        </w:rPr>
        <w:t>darkness.</w:t>
      </w:r>
    </w:p>
    <w:p w14:paraId="3977733A" w14:textId="77777777" w:rsidR="00201C93" w:rsidRDefault="00201C93" w:rsidP="00CE59D8">
      <w:pPr>
        <w:rPr>
          <w:color w:val="1F497D"/>
        </w:rPr>
      </w:pPr>
    </w:p>
    <w:p w14:paraId="3977733B" w14:textId="77777777" w:rsidR="00201C93" w:rsidRDefault="00D07374" w:rsidP="00CE59D8">
      <w:pPr>
        <w:rPr>
          <w:color w:val="1F497D"/>
        </w:rPr>
      </w:pPr>
      <w:r>
        <w:rPr>
          <w:color w:val="1F497D"/>
        </w:rPr>
        <w:t xml:space="preserve">For this reason </w:t>
      </w:r>
      <w:r w:rsidR="00AA6ED8">
        <w:rPr>
          <w:color w:val="1F497D"/>
        </w:rPr>
        <w:t>C</w:t>
      </w:r>
      <w:r>
        <w:rPr>
          <w:color w:val="1F497D"/>
        </w:rPr>
        <w:t xml:space="preserve">ontract </w:t>
      </w:r>
      <w:r w:rsidR="00AA6ED8">
        <w:rPr>
          <w:color w:val="1F497D"/>
        </w:rPr>
        <w:t>L</w:t>
      </w:r>
      <w:r>
        <w:rPr>
          <w:color w:val="1F497D"/>
        </w:rPr>
        <w:t>eaders are asked to review and refresh their B</w:t>
      </w:r>
      <w:r w:rsidR="00AA6ED8">
        <w:rPr>
          <w:color w:val="1F497D"/>
        </w:rPr>
        <w:t xml:space="preserve">ack to Boots approach </w:t>
      </w:r>
      <w:r w:rsidR="00A07CF4">
        <w:rPr>
          <w:color w:val="1F497D"/>
        </w:rPr>
        <w:t xml:space="preserve">with their team </w:t>
      </w:r>
      <w:r w:rsidR="00AA6ED8">
        <w:rPr>
          <w:color w:val="1F497D"/>
        </w:rPr>
        <w:t>for the last quarter of the year.</w:t>
      </w:r>
    </w:p>
    <w:p w14:paraId="3977733C" w14:textId="77777777" w:rsidR="00D07374" w:rsidRDefault="00D07374" w:rsidP="00CE59D8">
      <w:pPr>
        <w:rPr>
          <w:color w:val="1F497D"/>
        </w:rPr>
      </w:pPr>
    </w:p>
    <w:p w14:paraId="3977733D" w14:textId="77777777" w:rsidR="00D07374" w:rsidRDefault="00D07374" w:rsidP="00CE59D8">
      <w:pPr>
        <w:rPr>
          <w:color w:val="1F497D"/>
        </w:rPr>
      </w:pPr>
      <w:r>
        <w:rPr>
          <w:color w:val="1F497D"/>
        </w:rPr>
        <w:t>Suggested topics</w:t>
      </w:r>
      <w:r w:rsidR="00AA6ED8">
        <w:rPr>
          <w:color w:val="1F497D"/>
        </w:rPr>
        <w:t xml:space="preserve"> for</w:t>
      </w:r>
      <w:r w:rsidR="00A07CF4">
        <w:rPr>
          <w:color w:val="1F497D"/>
        </w:rPr>
        <w:t xml:space="preserve"> teams to focus on: </w:t>
      </w:r>
      <w:r>
        <w:rPr>
          <w:color w:val="1F497D"/>
        </w:rPr>
        <w:t xml:space="preserve"> </w:t>
      </w:r>
    </w:p>
    <w:p w14:paraId="3977733E" w14:textId="77777777" w:rsidR="00D07374" w:rsidRDefault="00D07374" w:rsidP="00CE59D8">
      <w:pPr>
        <w:rPr>
          <w:color w:val="1F497D"/>
        </w:rPr>
      </w:pPr>
    </w:p>
    <w:p w14:paraId="3977733F" w14:textId="77777777" w:rsidR="00D07374" w:rsidRPr="00144AAE" w:rsidRDefault="00D07374" w:rsidP="00144AAE">
      <w:pPr>
        <w:pStyle w:val="ListParagraph"/>
        <w:numPr>
          <w:ilvl w:val="0"/>
          <w:numId w:val="18"/>
        </w:numPr>
        <w:rPr>
          <w:b/>
          <w:color w:val="1F497D"/>
        </w:rPr>
      </w:pPr>
      <w:r w:rsidRPr="00144AAE">
        <w:rPr>
          <w:b/>
          <w:color w:val="1F497D"/>
        </w:rPr>
        <w:t>Boots Amnesty</w:t>
      </w:r>
    </w:p>
    <w:p w14:paraId="39777340" w14:textId="77777777" w:rsidR="00D07374" w:rsidRPr="00144AAE" w:rsidRDefault="00D07374" w:rsidP="00144AAE">
      <w:pPr>
        <w:pStyle w:val="ListParagraph"/>
        <w:rPr>
          <w:color w:val="1F497D"/>
        </w:rPr>
      </w:pPr>
      <w:r w:rsidRPr="00144AAE">
        <w:rPr>
          <w:color w:val="1F497D"/>
        </w:rPr>
        <w:t xml:space="preserve">Choose a day/week, at start of shift review whether boots are fit for purpose (grip, laces, </w:t>
      </w:r>
      <w:r w:rsidR="00A2231F" w:rsidRPr="00144AAE">
        <w:rPr>
          <w:color w:val="1F497D"/>
        </w:rPr>
        <w:t xml:space="preserve">midsole protection). </w:t>
      </w:r>
    </w:p>
    <w:p w14:paraId="39777341" w14:textId="77777777" w:rsidR="00A2231F" w:rsidRPr="00144AAE" w:rsidRDefault="00A2231F" w:rsidP="00144AAE">
      <w:pPr>
        <w:pStyle w:val="ListParagraph"/>
        <w:numPr>
          <w:ilvl w:val="0"/>
          <w:numId w:val="18"/>
        </w:numPr>
        <w:rPr>
          <w:b/>
          <w:color w:val="1F497D"/>
        </w:rPr>
      </w:pPr>
      <w:r w:rsidRPr="00144AAE">
        <w:rPr>
          <w:b/>
          <w:color w:val="1F497D"/>
        </w:rPr>
        <w:t>Light Up</w:t>
      </w:r>
    </w:p>
    <w:p w14:paraId="39777342" w14:textId="77777777" w:rsidR="00A2231F" w:rsidRPr="00144AAE" w:rsidRDefault="00126C33" w:rsidP="00144AAE">
      <w:pPr>
        <w:pStyle w:val="ListParagraph"/>
        <w:rPr>
          <w:color w:val="1F497D"/>
        </w:rPr>
      </w:pPr>
      <w:r w:rsidRPr="00144AAE">
        <w:rPr>
          <w:color w:val="1F497D"/>
        </w:rPr>
        <w:t>Review</w:t>
      </w:r>
      <w:r w:rsidR="00A2231F" w:rsidRPr="00144AAE">
        <w:rPr>
          <w:color w:val="1F497D"/>
        </w:rPr>
        <w:t xml:space="preserve"> dawn/dusk tasks that were in daylight</w:t>
      </w:r>
      <w:r w:rsidRPr="00144AAE">
        <w:rPr>
          <w:color w:val="1F497D"/>
        </w:rPr>
        <w:t xml:space="preserve"> – do they</w:t>
      </w:r>
      <w:r w:rsidR="00A2231F" w:rsidRPr="00144AAE">
        <w:rPr>
          <w:color w:val="1F497D"/>
        </w:rPr>
        <w:t xml:space="preserve"> </w:t>
      </w:r>
      <w:r w:rsidRPr="00144AAE">
        <w:rPr>
          <w:color w:val="1F497D"/>
        </w:rPr>
        <w:t xml:space="preserve">now </w:t>
      </w:r>
      <w:r w:rsidR="00A2231F" w:rsidRPr="00144AAE">
        <w:rPr>
          <w:color w:val="1F497D"/>
        </w:rPr>
        <w:t>require task or environmental lighting?</w:t>
      </w:r>
    </w:p>
    <w:p w14:paraId="39777343" w14:textId="77777777" w:rsidR="00A2231F" w:rsidRPr="00144AAE" w:rsidRDefault="00A2231F" w:rsidP="00144AAE">
      <w:pPr>
        <w:pStyle w:val="ListParagraph"/>
        <w:rPr>
          <w:color w:val="1F497D"/>
        </w:rPr>
      </w:pPr>
      <w:r w:rsidRPr="00144AAE">
        <w:rPr>
          <w:color w:val="1F497D"/>
        </w:rPr>
        <w:t>Do all lighting towers meet the required standard (AMOSS, Hybrid Power)</w:t>
      </w:r>
      <w:r w:rsidR="00126C33" w:rsidRPr="00144AAE">
        <w:rPr>
          <w:color w:val="1F497D"/>
        </w:rPr>
        <w:t>?</w:t>
      </w:r>
    </w:p>
    <w:p w14:paraId="39777344" w14:textId="77777777" w:rsidR="00A2231F" w:rsidRPr="00144AAE" w:rsidRDefault="00A2231F" w:rsidP="00144AAE">
      <w:pPr>
        <w:pStyle w:val="ListParagraph"/>
        <w:numPr>
          <w:ilvl w:val="0"/>
          <w:numId w:val="18"/>
        </w:numPr>
        <w:rPr>
          <w:b/>
          <w:color w:val="1F497D"/>
        </w:rPr>
      </w:pPr>
      <w:r w:rsidRPr="00144AAE">
        <w:rPr>
          <w:b/>
          <w:color w:val="1F497D"/>
        </w:rPr>
        <w:t>Winter Preparedness</w:t>
      </w:r>
    </w:p>
    <w:p w14:paraId="39777345" w14:textId="77777777" w:rsidR="00A2231F" w:rsidRPr="00144AAE" w:rsidRDefault="00A2231F" w:rsidP="00144AAE">
      <w:pPr>
        <w:pStyle w:val="ListParagraph"/>
        <w:rPr>
          <w:color w:val="1F497D"/>
        </w:rPr>
      </w:pPr>
      <w:r w:rsidRPr="00144AAE">
        <w:rPr>
          <w:color w:val="1F497D"/>
        </w:rPr>
        <w:t>Do you have a supply of grit</w:t>
      </w:r>
      <w:r w:rsidR="00126C33" w:rsidRPr="00144AAE">
        <w:rPr>
          <w:color w:val="1F497D"/>
        </w:rPr>
        <w:t>/de-icer</w:t>
      </w:r>
      <w:r w:rsidRPr="00144AAE">
        <w:rPr>
          <w:color w:val="1F497D"/>
        </w:rPr>
        <w:t>?</w:t>
      </w:r>
    </w:p>
    <w:p w14:paraId="39777346" w14:textId="77777777" w:rsidR="00A2231F" w:rsidRPr="00144AAE" w:rsidRDefault="00A2231F" w:rsidP="00144AAE">
      <w:pPr>
        <w:pStyle w:val="ListParagraph"/>
        <w:rPr>
          <w:color w:val="1F497D"/>
        </w:rPr>
      </w:pPr>
      <w:r w:rsidRPr="00144AAE">
        <w:rPr>
          <w:color w:val="1F497D"/>
        </w:rPr>
        <w:t>Can vehicles/plant be safely de-iced at start of shift?</w:t>
      </w:r>
      <w:r w:rsidR="00126C33" w:rsidRPr="00144AAE">
        <w:rPr>
          <w:color w:val="1F497D"/>
        </w:rPr>
        <w:t xml:space="preserve"> How is work at height controlled to reach windscreens?</w:t>
      </w:r>
    </w:p>
    <w:p w14:paraId="39777347" w14:textId="77777777" w:rsidR="00126C33" w:rsidRPr="00144AAE" w:rsidRDefault="00126C33" w:rsidP="00144AAE">
      <w:pPr>
        <w:pStyle w:val="ListParagraph"/>
        <w:numPr>
          <w:ilvl w:val="0"/>
          <w:numId w:val="18"/>
        </w:numPr>
        <w:rPr>
          <w:b/>
          <w:color w:val="1F497D"/>
        </w:rPr>
      </w:pPr>
      <w:r w:rsidRPr="00144AAE">
        <w:rPr>
          <w:b/>
          <w:color w:val="1F497D"/>
        </w:rPr>
        <w:t>Traffic Management Signs</w:t>
      </w:r>
    </w:p>
    <w:p w14:paraId="39777348" w14:textId="77777777" w:rsidR="00126C33" w:rsidRPr="00144AAE" w:rsidRDefault="00126C33" w:rsidP="00144AAE">
      <w:pPr>
        <w:pStyle w:val="ListParagraph"/>
        <w:rPr>
          <w:color w:val="1F497D"/>
        </w:rPr>
      </w:pPr>
      <w:r w:rsidRPr="00144AAE">
        <w:rPr>
          <w:color w:val="1F497D"/>
        </w:rPr>
        <w:t>Are all signs required? E.g. can repeater signs be removed?</w:t>
      </w:r>
    </w:p>
    <w:p w14:paraId="39777349" w14:textId="77777777" w:rsidR="00144AAE" w:rsidRPr="00144AAE" w:rsidRDefault="00126C33" w:rsidP="00144AAE">
      <w:pPr>
        <w:pStyle w:val="ListParagraph"/>
        <w:rPr>
          <w:color w:val="1F497D"/>
        </w:rPr>
      </w:pPr>
      <w:r w:rsidRPr="00144AAE">
        <w:rPr>
          <w:color w:val="1F497D"/>
        </w:rPr>
        <w:t>Can signs be fixed on a temporary permanent post rather than A Frames?</w:t>
      </w:r>
    </w:p>
    <w:p w14:paraId="3977734A" w14:textId="77777777" w:rsidR="00D07374" w:rsidRDefault="00126C33" w:rsidP="00144AAE">
      <w:pPr>
        <w:pStyle w:val="ListParagraph"/>
        <w:rPr>
          <w:color w:val="1F497D"/>
        </w:rPr>
      </w:pPr>
      <w:r w:rsidRPr="00144AAE">
        <w:rPr>
          <w:color w:val="1F497D"/>
        </w:rPr>
        <w:t>How are signs secured?</w:t>
      </w:r>
    </w:p>
    <w:p w14:paraId="3977734B" w14:textId="77777777" w:rsidR="00AB3045" w:rsidRDefault="00AB3045" w:rsidP="00CE59D8">
      <w:pPr>
        <w:rPr>
          <w:b/>
          <w:bCs/>
          <w:color w:val="1F497D"/>
          <w:u w:val="single"/>
        </w:rPr>
        <w:sectPr w:rsidR="00AB3045" w:rsidSect="00AA6ED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3977734C" w14:textId="77777777" w:rsidR="00AB3045" w:rsidRDefault="00AB3045" w:rsidP="00CE59D8">
      <w:pPr>
        <w:rPr>
          <w:b/>
          <w:bCs/>
          <w:color w:val="1F497D"/>
          <w:u w:val="single"/>
        </w:rPr>
      </w:pPr>
    </w:p>
    <w:tbl>
      <w:tblPr>
        <w:tblStyle w:val="TableGrid"/>
        <w:tblW w:w="0" w:type="auto"/>
        <w:tblLook w:val="04A0" w:firstRow="1" w:lastRow="0" w:firstColumn="1" w:lastColumn="0" w:noHBand="0" w:noVBand="1"/>
      </w:tblPr>
      <w:tblGrid>
        <w:gridCol w:w="817"/>
        <w:gridCol w:w="1602"/>
        <w:gridCol w:w="11755"/>
      </w:tblGrid>
      <w:tr w:rsidR="00597DA7" w:rsidRPr="00AB3045" w14:paraId="3977734E" w14:textId="77777777" w:rsidTr="00AA6ED8">
        <w:tc>
          <w:tcPr>
            <w:tcW w:w="14174" w:type="dxa"/>
            <w:gridSpan w:val="3"/>
            <w:shd w:val="clear" w:color="auto" w:fill="E36C0A" w:themeFill="accent6" w:themeFillShade="BF"/>
            <w:vAlign w:val="center"/>
          </w:tcPr>
          <w:p w14:paraId="3977734D" w14:textId="77777777" w:rsidR="00597DA7" w:rsidRPr="00AB3045" w:rsidRDefault="00597DA7" w:rsidP="00597DA7">
            <w:pPr>
              <w:rPr>
                <w:b/>
                <w:bCs/>
                <w:color w:val="1F497D"/>
                <w:sz w:val="48"/>
                <w:szCs w:val="52"/>
              </w:rPr>
            </w:pPr>
            <w:r w:rsidRPr="00AA6ED8">
              <w:rPr>
                <w:b/>
                <w:bCs/>
                <w:color w:val="FFFFFF" w:themeColor="background1"/>
                <w:sz w:val="48"/>
                <w:szCs w:val="52"/>
              </w:rPr>
              <w:t>Back To…</w:t>
            </w:r>
          </w:p>
        </w:tc>
      </w:tr>
      <w:tr w:rsidR="00CE59D8" w:rsidRPr="00AB3045" w14:paraId="39777355" w14:textId="77777777" w:rsidTr="00AA6ED8">
        <w:tc>
          <w:tcPr>
            <w:tcW w:w="817" w:type="dxa"/>
            <w:shd w:val="clear" w:color="auto" w:fill="E36C0A" w:themeFill="accent6" w:themeFillShade="BF"/>
            <w:vAlign w:val="center"/>
          </w:tcPr>
          <w:p w14:paraId="3977734F" w14:textId="77777777" w:rsidR="00CE59D8" w:rsidRPr="00AA6ED8" w:rsidRDefault="00CE59D8" w:rsidP="00CE59D8">
            <w:pPr>
              <w:pStyle w:val="NoSpacing"/>
              <w:jc w:val="center"/>
              <w:rPr>
                <w:b/>
                <w:color w:val="FFFFFF" w:themeColor="background1"/>
                <w:sz w:val="48"/>
                <w:szCs w:val="52"/>
              </w:rPr>
            </w:pPr>
            <w:r w:rsidRPr="00AA6ED8">
              <w:rPr>
                <w:b/>
                <w:color w:val="FFFFFF" w:themeColor="background1"/>
                <w:sz w:val="48"/>
                <w:szCs w:val="52"/>
              </w:rPr>
              <w:t>B</w:t>
            </w:r>
          </w:p>
        </w:tc>
        <w:tc>
          <w:tcPr>
            <w:tcW w:w="1602" w:type="dxa"/>
            <w:shd w:val="clear" w:color="auto" w:fill="FDE9D9" w:themeFill="accent6" w:themeFillTint="33"/>
            <w:vAlign w:val="center"/>
          </w:tcPr>
          <w:p w14:paraId="39777350" w14:textId="77777777" w:rsidR="00CE59D8" w:rsidRPr="00AB3045" w:rsidRDefault="00CE59D8" w:rsidP="00597DA7">
            <w:pPr>
              <w:pStyle w:val="NoSpacing"/>
              <w:jc w:val="center"/>
              <w:rPr>
                <w:sz w:val="20"/>
              </w:rPr>
            </w:pPr>
            <w:r w:rsidRPr="00AB3045">
              <w:rPr>
                <w:sz w:val="20"/>
              </w:rPr>
              <w:t>Back to Boots</w:t>
            </w:r>
          </w:p>
          <w:p w14:paraId="39777351" w14:textId="77777777" w:rsidR="00CE59D8" w:rsidRPr="00AB3045" w:rsidRDefault="00CE59D8" w:rsidP="00597DA7">
            <w:pPr>
              <w:jc w:val="center"/>
              <w:rPr>
                <w:b/>
                <w:bCs/>
                <w:color w:val="1F497D"/>
                <w:sz w:val="20"/>
                <w:u w:val="single"/>
              </w:rPr>
            </w:pPr>
          </w:p>
        </w:tc>
        <w:tc>
          <w:tcPr>
            <w:tcW w:w="11755" w:type="dxa"/>
            <w:shd w:val="clear" w:color="auto" w:fill="FDE9D9" w:themeFill="accent6" w:themeFillTint="33"/>
          </w:tcPr>
          <w:p w14:paraId="39777352" w14:textId="77777777" w:rsidR="00CE59D8" w:rsidRPr="00AB3045" w:rsidRDefault="00CE59D8" w:rsidP="00CE59D8">
            <w:pPr>
              <w:pStyle w:val="NoSpacing"/>
              <w:numPr>
                <w:ilvl w:val="0"/>
                <w:numId w:val="10"/>
              </w:numPr>
              <w:rPr>
                <w:sz w:val="20"/>
              </w:rPr>
            </w:pPr>
            <w:r w:rsidRPr="00AB3045">
              <w:rPr>
                <w:sz w:val="20"/>
              </w:rPr>
              <w:t xml:space="preserve">Do you know how often </w:t>
            </w:r>
            <w:r w:rsidR="001A38A8">
              <w:rPr>
                <w:sz w:val="20"/>
              </w:rPr>
              <w:t xml:space="preserve">each member of </w:t>
            </w:r>
            <w:r w:rsidRPr="00AB3045">
              <w:rPr>
                <w:sz w:val="20"/>
              </w:rPr>
              <w:t xml:space="preserve">your site </w:t>
            </w:r>
            <w:r w:rsidR="001A38A8">
              <w:rPr>
                <w:sz w:val="20"/>
              </w:rPr>
              <w:t>team</w:t>
            </w:r>
            <w:r w:rsidRPr="00AB3045">
              <w:rPr>
                <w:sz w:val="20"/>
              </w:rPr>
              <w:t xml:space="preserve"> </w:t>
            </w:r>
            <w:r w:rsidR="001A38A8">
              <w:rPr>
                <w:sz w:val="20"/>
              </w:rPr>
              <w:t>is</w:t>
            </w:r>
            <w:r w:rsidRPr="00AB3045">
              <w:rPr>
                <w:sz w:val="20"/>
              </w:rPr>
              <w:t xml:space="preserve"> out on-site? Do you think it is sufficient for their respective roles? Do they think it is sufficient?</w:t>
            </w:r>
          </w:p>
          <w:p w14:paraId="39777353" w14:textId="77777777" w:rsidR="00CE59D8" w:rsidRPr="00AB3045" w:rsidRDefault="00CE59D8" w:rsidP="00CE59D8">
            <w:pPr>
              <w:pStyle w:val="NoSpacing"/>
              <w:numPr>
                <w:ilvl w:val="0"/>
                <w:numId w:val="10"/>
              </w:numPr>
              <w:rPr>
                <w:sz w:val="20"/>
              </w:rPr>
            </w:pPr>
            <w:r w:rsidRPr="00AB3045">
              <w:rPr>
                <w:sz w:val="20"/>
              </w:rPr>
              <w:t>If more ‘site time’ is required for certain individuals, is the</w:t>
            </w:r>
            <w:r w:rsidR="00597DA7" w:rsidRPr="00AB3045">
              <w:rPr>
                <w:sz w:val="20"/>
              </w:rPr>
              <w:t>re</w:t>
            </w:r>
            <w:r w:rsidRPr="00AB3045">
              <w:rPr>
                <w:sz w:val="20"/>
              </w:rPr>
              <w:t xml:space="preserve"> a plan in place to achieve this?</w:t>
            </w:r>
          </w:p>
          <w:p w14:paraId="39777354" w14:textId="77777777" w:rsidR="00CE59D8" w:rsidRPr="00AB3045" w:rsidRDefault="00CE59D8" w:rsidP="00CE59D8">
            <w:pPr>
              <w:pStyle w:val="NoSpacing"/>
              <w:numPr>
                <w:ilvl w:val="0"/>
                <w:numId w:val="10"/>
              </w:numPr>
              <w:rPr>
                <w:sz w:val="20"/>
              </w:rPr>
            </w:pPr>
            <w:r w:rsidRPr="00AB3045">
              <w:rPr>
                <w:sz w:val="20"/>
              </w:rPr>
              <w:t>Are you certain that the relevant site team members would ‘put on their boots and go and have a look’ when required? Does all your site delivery team prioritise in this way?</w:t>
            </w:r>
          </w:p>
        </w:tc>
      </w:tr>
      <w:tr w:rsidR="00CE59D8" w:rsidRPr="00AB3045" w14:paraId="3977735C" w14:textId="77777777" w:rsidTr="00AA6ED8">
        <w:tc>
          <w:tcPr>
            <w:tcW w:w="817" w:type="dxa"/>
            <w:shd w:val="clear" w:color="auto" w:fill="E36C0A" w:themeFill="accent6" w:themeFillShade="BF"/>
            <w:vAlign w:val="center"/>
          </w:tcPr>
          <w:p w14:paraId="39777356" w14:textId="77777777" w:rsidR="00CE59D8" w:rsidRPr="00AA6ED8" w:rsidRDefault="00CE59D8" w:rsidP="00CE59D8">
            <w:pPr>
              <w:jc w:val="center"/>
              <w:rPr>
                <w:b/>
                <w:color w:val="FFFFFF" w:themeColor="background1"/>
                <w:sz w:val="48"/>
                <w:szCs w:val="52"/>
              </w:rPr>
            </w:pPr>
            <w:r w:rsidRPr="00AA6ED8">
              <w:rPr>
                <w:b/>
                <w:color w:val="FFFFFF" w:themeColor="background1"/>
                <w:sz w:val="48"/>
                <w:szCs w:val="52"/>
              </w:rPr>
              <w:t>O</w:t>
            </w:r>
          </w:p>
        </w:tc>
        <w:tc>
          <w:tcPr>
            <w:tcW w:w="1602" w:type="dxa"/>
            <w:shd w:val="clear" w:color="auto" w:fill="FDE9D9" w:themeFill="accent6" w:themeFillTint="33"/>
            <w:vAlign w:val="center"/>
          </w:tcPr>
          <w:p w14:paraId="39777357" w14:textId="77777777" w:rsidR="00CE59D8" w:rsidRPr="00AB3045" w:rsidRDefault="00CE59D8" w:rsidP="00597DA7">
            <w:pPr>
              <w:jc w:val="center"/>
              <w:rPr>
                <w:b/>
                <w:bCs/>
                <w:color w:val="1F497D"/>
                <w:sz w:val="20"/>
                <w:u w:val="single"/>
              </w:rPr>
            </w:pPr>
            <w:r w:rsidRPr="00AB3045">
              <w:rPr>
                <w:sz w:val="20"/>
              </w:rPr>
              <w:t>Our Responsibilities</w:t>
            </w:r>
          </w:p>
        </w:tc>
        <w:tc>
          <w:tcPr>
            <w:tcW w:w="11755" w:type="dxa"/>
            <w:shd w:val="clear" w:color="auto" w:fill="FDE9D9" w:themeFill="accent6" w:themeFillTint="33"/>
          </w:tcPr>
          <w:p w14:paraId="39777358" w14:textId="77777777" w:rsidR="00CE59D8" w:rsidRPr="00AB3045" w:rsidRDefault="00626381" w:rsidP="00CE59D8">
            <w:pPr>
              <w:pStyle w:val="NoSpacing"/>
              <w:rPr>
                <w:sz w:val="20"/>
              </w:rPr>
            </w:pPr>
            <w:r>
              <w:rPr>
                <w:sz w:val="20"/>
              </w:rPr>
              <w:t xml:space="preserve">What SHE </w:t>
            </w:r>
            <w:r w:rsidR="00CE59D8" w:rsidRPr="00AB3045">
              <w:rPr>
                <w:sz w:val="20"/>
              </w:rPr>
              <w:t xml:space="preserve">duties are we fulfilling when out on site? </w:t>
            </w:r>
          </w:p>
          <w:p w14:paraId="39777359" w14:textId="77777777" w:rsidR="00CE59D8" w:rsidRPr="00AB3045" w:rsidRDefault="00CE59D8" w:rsidP="00CE59D8">
            <w:pPr>
              <w:pStyle w:val="NoSpacing"/>
              <w:numPr>
                <w:ilvl w:val="0"/>
                <w:numId w:val="11"/>
              </w:numPr>
              <w:rPr>
                <w:sz w:val="20"/>
              </w:rPr>
            </w:pPr>
            <w:r w:rsidRPr="00AB3045">
              <w:rPr>
                <w:sz w:val="20"/>
              </w:rPr>
              <w:t>Does everyone in your tea</w:t>
            </w:r>
            <w:r w:rsidR="00626381">
              <w:rPr>
                <w:sz w:val="20"/>
              </w:rPr>
              <w:t xml:space="preserve">m know their individual SHE </w:t>
            </w:r>
            <w:r w:rsidRPr="00AB3045">
              <w:rPr>
                <w:sz w:val="20"/>
              </w:rPr>
              <w:t>responsibilities?</w:t>
            </w:r>
          </w:p>
          <w:p w14:paraId="3977735A" w14:textId="77777777" w:rsidR="00CE59D8" w:rsidRPr="00AB3045" w:rsidRDefault="00CE59D8" w:rsidP="00CE59D8">
            <w:pPr>
              <w:pStyle w:val="NoSpacing"/>
              <w:numPr>
                <w:ilvl w:val="0"/>
                <w:numId w:val="11"/>
              </w:numPr>
              <w:rPr>
                <w:sz w:val="20"/>
              </w:rPr>
            </w:pPr>
            <w:r w:rsidRPr="00AB3045">
              <w:rPr>
                <w:sz w:val="20"/>
              </w:rPr>
              <w:t>Are they clearly communicated and formalised (</w:t>
            </w:r>
            <w:r w:rsidR="00490608">
              <w:rPr>
                <w:sz w:val="20"/>
              </w:rPr>
              <w:t>written roles and responsibilities</w:t>
            </w:r>
            <w:r w:rsidRPr="00AB3045">
              <w:rPr>
                <w:sz w:val="20"/>
              </w:rPr>
              <w:t xml:space="preserve"> and </w:t>
            </w:r>
            <w:r w:rsidR="00490608">
              <w:rPr>
                <w:sz w:val="20"/>
              </w:rPr>
              <w:t>reviewed in January performance review</w:t>
            </w:r>
            <w:r w:rsidRPr="00AB3045">
              <w:rPr>
                <w:sz w:val="20"/>
              </w:rPr>
              <w:t xml:space="preserve">). </w:t>
            </w:r>
          </w:p>
          <w:p w14:paraId="3977735B" w14:textId="77777777" w:rsidR="00CE59D8" w:rsidRPr="00AB3045" w:rsidRDefault="00CE59D8" w:rsidP="00CE59D8">
            <w:pPr>
              <w:pStyle w:val="NoSpacing"/>
              <w:numPr>
                <w:ilvl w:val="0"/>
                <w:numId w:val="11"/>
              </w:numPr>
              <w:rPr>
                <w:sz w:val="20"/>
              </w:rPr>
            </w:pPr>
            <w:r w:rsidRPr="00AB3045">
              <w:rPr>
                <w:sz w:val="20"/>
              </w:rPr>
              <w:t>Is there a knowledge gap identified? Is there a plan to fill it?</w:t>
            </w:r>
          </w:p>
        </w:tc>
      </w:tr>
      <w:tr w:rsidR="00CE59D8" w:rsidRPr="00AB3045" w14:paraId="39777364" w14:textId="77777777" w:rsidTr="00AA6ED8">
        <w:tc>
          <w:tcPr>
            <w:tcW w:w="817" w:type="dxa"/>
            <w:shd w:val="clear" w:color="auto" w:fill="E36C0A" w:themeFill="accent6" w:themeFillShade="BF"/>
            <w:vAlign w:val="center"/>
          </w:tcPr>
          <w:p w14:paraId="3977735D" w14:textId="77777777" w:rsidR="00CE59D8" w:rsidRPr="00AA6ED8" w:rsidRDefault="00CE59D8" w:rsidP="00CE59D8">
            <w:pPr>
              <w:jc w:val="center"/>
              <w:rPr>
                <w:b/>
                <w:bCs/>
                <w:color w:val="FFFFFF" w:themeColor="background1"/>
                <w:sz w:val="48"/>
                <w:szCs w:val="52"/>
              </w:rPr>
            </w:pPr>
            <w:r w:rsidRPr="00AA6ED8">
              <w:rPr>
                <w:b/>
                <w:bCs/>
                <w:color w:val="FFFFFF" w:themeColor="background1"/>
                <w:sz w:val="48"/>
                <w:szCs w:val="52"/>
              </w:rPr>
              <w:t>O</w:t>
            </w:r>
          </w:p>
        </w:tc>
        <w:tc>
          <w:tcPr>
            <w:tcW w:w="1602" w:type="dxa"/>
            <w:shd w:val="clear" w:color="auto" w:fill="FDE9D9" w:themeFill="accent6" w:themeFillTint="33"/>
            <w:vAlign w:val="center"/>
          </w:tcPr>
          <w:p w14:paraId="3977735E" w14:textId="77777777" w:rsidR="00CE59D8" w:rsidRPr="00AB3045" w:rsidRDefault="00597DA7" w:rsidP="00597DA7">
            <w:pPr>
              <w:jc w:val="center"/>
              <w:rPr>
                <w:bCs/>
                <w:sz w:val="20"/>
              </w:rPr>
            </w:pPr>
            <w:r w:rsidRPr="00AB3045">
              <w:rPr>
                <w:bCs/>
                <w:sz w:val="20"/>
              </w:rPr>
              <w:t>Our Value</w:t>
            </w:r>
          </w:p>
          <w:p w14:paraId="3977735F" w14:textId="77777777" w:rsidR="00597DA7" w:rsidRPr="00AB3045" w:rsidRDefault="00597DA7" w:rsidP="00597DA7">
            <w:pPr>
              <w:jc w:val="center"/>
              <w:rPr>
                <w:b/>
                <w:bCs/>
                <w:color w:val="1F497D"/>
                <w:sz w:val="20"/>
                <w:u w:val="single"/>
              </w:rPr>
            </w:pPr>
          </w:p>
        </w:tc>
        <w:tc>
          <w:tcPr>
            <w:tcW w:w="11755" w:type="dxa"/>
            <w:shd w:val="clear" w:color="auto" w:fill="FDE9D9" w:themeFill="accent6" w:themeFillTint="33"/>
          </w:tcPr>
          <w:p w14:paraId="39777360" w14:textId="77777777" w:rsidR="00CE59D8" w:rsidRPr="00AB3045" w:rsidRDefault="00AB3045" w:rsidP="00CE59D8">
            <w:pPr>
              <w:pStyle w:val="NoSpacing"/>
              <w:rPr>
                <w:sz w:val="20"/>
              </w:rPr>
            </w:pPr>
            <w:r>
              <w:rPr>
                <w:sz w:val="20"/>
              </w:rPr>
              <w:t>We can all add value.</w:t>
            </w:r>
          </w:p>
          <w:p w14:paraId="39777361" w14:textId="77777777" w:rsidR="00CE59D8" w:rsidRPr="00AB3045" w:rsidRDefault="00CE59D8" w:rsidP="00CE59D8">
            <w:pPr>
              <w:pStyle w:val="NoSpacing"/>
              <w:numPr>
                <w:ilvl w:val="0"/>
                <w:numId w:val="12"/>
              </w:numPr>
              <w:rPr>
                <w:sz w:val="20"/>
              </w:rPr>
            </w:pPr>
            <w:r w:rsidRPr="00AB3045">
              <w:rPr>
                <w:sz w:val="20"/>
              </w:rPr>
              <w:t>If it l</w:t>
            </w:r>
            <w:r w:rsidR="001A38A8">
              <w:rPr>
                <w:sz w:val="20"/>
              </w:rPr>
              <w:t xml:space="preserve">ooks wrong, it’s highly probable that it is wrong. Do </w:t>
            </w:r>
            <w:r w:rsidR="00626381">
              <w:rPr>
                <w:sz w:val="20"/>
              </w:rPr>
              <w:t xml:space="preserve">you have experience in </w:t>
            </w:r>
            <w:r w:rsidRPr="00AB3045">
              <w:rPr>
                <w:sz w:val="20"/>
              </w:rPr>
              <w:t xml:space="preserve">all of your site team </w:t>
            </w:r>
            <w:r w:rsidR="00626381">
              <w:rPr>
                <w:sz w:val="20"/>
              </w:rPr>
              <w:t xml:space="preserve">to </w:t>
            </w:r>
            <w:r w:rsidRPr="00AB3045">
              <w:rPr>
                <w:sz w:val="20"/>
              </w:rPr>
              <w:t>know what wrong looks like?</w:t>
            </w:r>
          </w:p>
          <w:p w14:paraId="39777362" w14:textId="77777777" w:rsidR="00CE59D8" w:rsidRPr="00AB3045" w:rsidRDefault="001A38A8" w:rsidP="00CE59D8">
            <w:pPr>
              <w:pStyle w:val="NoSpacing"/>
              <w:numPr>
                <w:ilvl w:val="0"/>
                <w:numId w:val="12"/>
              </w:numPr>
              <w:rPr>
                <w:sz w:val="20"/>
              </w:rPr>
            </w:pPr>
            <w:r>
              <w:rPr>
                <w:sz w:val="20"/>
              </w:rPr>
              <w:t>F</w:t>
            </w:r>
            <w:r w:rsidR="00CE59D8" w:rsidRPr="00AB3045">
              <w:rPr>
                <w:sz w:val="20"/>
              </w:rPr>
              <w:t xml:space="preserve">resh eyes can see things that experienced </w:t>
            </w:r>
            <w:r w:rsidR="00626381">
              <w:rPr>
                <w:sz w:val="20"/>
              </w:rPr>
              <w:t xml:space="preserve">familiar </w:t>
            </w:r>
            <w:r w:rsidR="00CE59D8" w:rsidRPr="00AB3045">
              <w:rPr>
                <w:sz w:val="20"/>
              </w:rPr>
              <w:t>eyes can’t.</w:t>
            </w:r>
            <w:r>
              <w:rPr>
                <w:sz w:val="20"/>
              </w:rPr>
              <w:t xml:space="preserve"> Do the less experienced or non-</w:t>
            </w:r>
            <w:r w:rsidR="00CE59D8" w:rsidRPr="00AB3045">
              <w:rPr>
                <w:sz w:val="20"/>
              </w:rPr>
              <w:t xml:space="preserve">technical members of the team know how they can add value? </w:t>
            </w:r>
          </w:p>
          <w:p w14:paraId="39777363" w14:textId="77777777" w:rsidR="00CE59D8" w:rsidRPr="00AB3045" w:rsidRDefault="00CE59D8" w:rsidP="00CE59D8">
            <w:pPr>
              <w:pStyle w:val="NoSpacing"/>
              <w:numPr>
                <w:ilvl w:val="0"/>
                <w:numId w:val="12"/>
              </w:numPr>
              <w:rPr>
                <w:sz w:val="20"/>
              </w:rPr>
            </w:pPr>
            <w:r w:rsidRPr="00AB3045">
              <w:rPr>
                <w:sz w:val="20"/>
              </w:rPr>
              <w:t>Does all of your site team have the confidence to challenge? Do they feel duty bound to do so? If not, why not?</w:t>
            </w:r>
          </w:p>
        </w:tc>
      </w:tr>
      <w:tr w:rsidR="00680F8F" w:rsidRPr="00AB3045" w14:paraId="3977736B" w14:textId="77777777" w:rsidTr="00AA6ED8">
        <w:tc>
          <w:tcPr>
            <w:tcW w:w="817" w:type="dxa"/>
            <w:shd w:val="clear" w:color="auto" w:fill="E36C0A" w:themeFill="accent6" w:themeFillShade="BF"/>
            <w:vAlign w:val="center"/>
          </w:tcPr>
          <w:p w14:paraId="39777365" w14:textId="77777777" w:rsidR="00680F8F" w:rsidRPr="00AA6ED8" w:rsidRDefault="00680F8F" w:rsidP="00CE59D8">
            <w:pPr>
              <w:jc w:val="center"/>
              <w:rPr>
                <w:b/>
                <w:bCs/>
                <w:color w:val="FFFFFF" w:themeColor="background1"/>
                <w:sz w:val="48"/>
                <w:szCs w:val="52"/>
              </w:rPr>
            </w:pPr>
            <w:r w:rsidRPr="00AA6ED8">
              <w:rPr>
                <w:b/>
                <w:bCs/>
                <w:color w:val="FFFFFF" w:themeColor="background1"/>
                <w:sz w:val="48"/>
                <w:szCs w:val="52"/>
              </w:rPr>
              <w:t>T</w:t>
            </w:r>
          </w:p>
        </w:tc>
        <w:tc>
          <w:tcPr>
            <w:tcW w:w="1602" w:type="dxa"/>
            <w:shd w:val="clear" w:color="auto" w:fill="FDE9D9" w:themeFill="accent6" w:themeFillTint="33"/>
            <w:vAlign w:val="center"/>
          </w:tcPr>
          <w:p w14:paraId="39777366" w14:textId="77777777" w:rsidR="00680F8F" w:rsidRPr="00AB3045" w:rsidRDefault="00680F8F" w:rsidP="002B5251">
            <w:pPr>
              <w:jc w:val="center"/>
              <w:rPr>
                <w:b/>
                <w:bCs/>
                <w:color w:val="1F497D"/>
                <w:sz w:val="20"/>
                <w:u w:val="single"/>
              </w:rPr>
            </w:pPr>
            <w:r w:rsidRPr="00AB3045">
              <w:rPr>
                <w:sz w:val="20"/>
              </w:rPr>
              <w:t>Timely action</w:t>
            </w:r>
          </w:p>
        </w:tc>
        <w:tc>
          <w:tcPr>
            <w:tcW w:w="11755" w:type="dxa"/>
            <w:shd w:val="clear" w:color="auto" w:fill="FDE9D9" w:themeFill="accent6" w:themeFillTint="33"/>
          </w:tcPr>
          <w:p w14:paraId="39777367" w14:textId="77777777" w:rsidR="00680F8F" w:rsidRPr="00AB3045" w:rsidRDefault="00680F8F" w:rsidP="002B5251">
            <w:pPr>
              <w:pStyle w:val="NoSpacing"/>
              <w:rPr>
                <w:sz w:val="20"/>
              </w:rPr>
            </w:pPr>
            <w:r w:rsidRPr="00AB3045">
              <w:rPr>
                <w:sz w:val="20"/>
              </w:rPr>
              <w:t xml:space="preserve">Do issues/concerns get elevated to the right people &amp; in a timely manner? </w:t>
            </w:r>
          </w:p>
          <w:p w14:paraId="39777368" w14:textId="77777777" w:rsidR="00680F8F" w:rsidRPr="00AB3045" w:rsidRDefault="00680F8F" w:rsidP="002B5251">
            <w:pPr>
              <w:pStyle w:val="NoSpacing"/>
              <w:numPr>
                <w:ilvl w:val="0"/>
                <w:numId w:val="13"/>
              </w:numPr>
              <w:rPr>
                <w:sz w:val="20"/>
              </w:rPr>
            </w:pPr>
            <w:r w:rsidRPr="00AB3045">
              <w:rPr>
                <w:sz w:val="20"/>
              </w:rPr>
              <w:t>Does everyone really know the importance of raising concerns/near misses (TBT using Rob Taylor video may help get the message to the work front) &amp; do they feel duty bound to do so? If not, why not? What barriers does your specific contract need to remove?</w:t>
            </w:r>
          </w:p>
          <w:p w14:paraId="39777369" w14:textId="77777777" w:rsidR="00680F8F" w:rsidRPr="00AB3045" w:rsidRDefault="00680F8F" w:rsidP="002B5251">
            <w:pPr>
              <w:pStyle w:val="NoSpacing"/>
              <w:numPr>
                <w:ilvl w:val="0"/>
                <w:numId w:val="13"/>
              </w:numPr>
              <w:rPr>
                <w:sz w:val="20"/>
              </w:rPr>
            </w:pPr>
            <w:r w:rsidRPr="00AB3045">
              <w:rPr>
                <w:sz w:val="20"/>
              </w:rPr>
              <w:t xml:space="preserve">Are you actively engaging with the workforce? Does everyone in the team know who the CL &amp; SHE Manager is? Do they know that they can approach you with any SHE concerns they have that are not being addressed? </w:t>
            </w:r>
          </w:p>
          <w:p w14:paraId="3977736A" w14:textId="77777777" w:rsidR="00680F8F" w:rsidRPr="00490608" w:rsidRDefault="00680F8F" w:rsidP="002B5251">
            <w:pPr>
              <w:pStyle w:val="NoSpacing"/>
              <w:numPr>
                <w:ilvl w:val="0"/>
                <w:numId w:val="13"/>
              </w:numPr>
              <w:rPr>
                <w:sz w:val="20"/>
              </w:rPr>
            </w:pPr>
            <w:r w:rsidRPr="00AB3045">
              <w:rPr>
                <w:sz w:val="20"/>
              </w:rPr>
              <w:t>Are you certain that site issues/concerns are raised in a timely manner and to the right people? Does your team know when you need to be informed? In your absence, who must be there to ensure that sound judgement is maintained, do you ensure that you always have this sufficient cover?</w:t>
            </w:r>
          </w:p>
        </w:tc>
      </w:tr>
      <w:tr w:rsidR="00680F8F" w:rsidRPr="00AB3045" w14:paraId="39777373" w14:textId="77777777" w:rsidTr="00AA6ED8">
        <w:tc>
          <w:tcPr>
            <w:tcW w:w="817" w:type="dxa"/>
            <w:shd w:val="clear" w:color="auto" w:fill="E36C0A" w:themeFill="accent6" w:themeFillShade="BF"/>
            <w:vAlign w:val="center"/>
          </w:tcPr>
          <w:p w14:paraId="3977736C" w14:textId="77777777" w:rsidR="00680F8F" w:rsidRPr="00AA6ED8" w:rsidRDefault="00680F8F" w:rsidP="00CE59D8">
            <w:pPr>
              <w:jc w:val="center"/>
              <w:rPr>
                <w:b/>
                <w:bCs/>
                <w:color w:val="FFFFFF" w:themeColor="background1"/>
                <w:sz w:val="48"/>
                <w:szCs w:val="52"/>
              </w:rPr>
            </w:pPr>
            <w:r w:rsidRPr="00AA6ED8">
              <w:rPr>
                <w:b/>
                <w:bCs/>
                <w:color w:val="FFFFFF" w:themeColor="background1"/>
                <w:sz w:val="48"/>
                <w:szCs w:val="52"/>
              </w:rPr>
              <w:t>S</w:t>
            </w:r>
          </w:p>
        </w:tc>
        <w:tc>
          <w:tcPr>
            <w:tcW w:w="1602" w:type="dxa"/>
            <w:shd w:val="clear" w:color="auto" w:fill="FDE9D9" w:themeFill="accent6" w:themeFillTint="33"/>
            <w:vAlign w:val="center"/>
          </w:tcPr>
          <w:p w14:paraId="3977736D" w14:textId="77777777" w:rsidR="00680F8F" w:rsidRPr="00AB3045" w:rsidRDefault="00680F8F" w:rsidP="00597DA7">
            <w:pPr>
              <w:jc w:val="center"/>
              <w:rPr>
                <w:bCs/>
                <w:color w:val="1F497D"/>
                <w:sz w:val="20"/>
              </w:rPr>
            </w:pPr>
            <w:r w:rsidRPr="00AB3045">
              <w:rPr>
                <w:bCs/>
                <w:sz w:val="20"/>
              </w:rPr>
              <w:t>Stop</w:t>
            </w:r>
          </w:p>
        </w:tc>
        <w:tc>
          <w:tcPr>
            <w:tcW w:w="11755" w:type="dxa"/>
            <w:shd w:val="clear" w:color="auto" w:fill="FDE9D9" w:themeFill="accent6" w:themeFillTint="33"/>
          </w:tcPr>
          <w:p w14:paraId="3977736E" w14:textId="77777777" w:rsidR="00680F8F" w:rsidRPr="00AB3045" w:rsidRDefault="00680F8F" w:rsidP="00597DA7">
            <w:pPr>
              <w:pStyle w:val="NoSpacing"/>
              <w:rPr>
                <w:sz w:val="20"/>
              </w:rPr>
            </w:pPr>
            <w:r w:rsidRPr="00AB3045">
              <w:rPr>
                <w:sz w:val="20"/>
              </w:rPr>
              <w:t>If in doubt, STOP:</w:t>
            </w:r>
          </w:p>
          <w:p w14:paraId="3977736F" w14:textId="77777777" w:rsidR="00680F8F" w:rsidRPr="00AB3045" w:rsidRDefault="00680F8F" w:rsidP="00597DA7">
            <w:pPr>
              <w:pStyle w:val="NoSpacing"/>
              <w:numPr>
                <w:ilvl w:val="0"/>
                <w:numId w:val="14"/>
              </w:numPr>
              <w:rPr>
                <w:sz w:val="20"/>
              </w:rPr>
            </w:pPr>
            <w:r w:rsidRPr="00AB3045">
              <w:rPr>
                <w:sz w:val="20"/>
              </w:rPr>
              <w:t>Check that everyone has the ‘M</w:t>
            </w:r>
            <w:r w:rsidR="00C410A7">
              <w:rPr>
                <w:sz w:val="20"/>
              </w:rPr>
              <w:t xml:space="preserve">anaging </w:t>
            </w:r>
            <w:r w:rsidRPr="00AB3045">
              <w:rPr>
                <w:sz w:val="20"/>
              </w:rPr>
              <w:t>D</w:t>
            </w:r>
            <w:r w:rsidR="00C410A7">
              <w:rPr>
                <w:sz w:val="20"/>
              </w:rPr>
              <w:t>irector (or JV equivalent)</w:t>
            </w:r>
            <w:r w:rsidRPr="00AB3045">
              <w:rPr>
                <w:sz w:val="20"/>
              </w:rPr>
              <w:t xml:space="preserve"> commitment card’, is the message very clearly understood by all?</w:t>
            </w:r>
          </w:p>
          <w:p w14:paraId="39777370" w14:textId="77777777" w:rsidR="00680F8F" w:rsidRPr="00AB3045" w:rsidRDefault="00680F8F" w:rsidP="00597DA7">
            <w:pPr>
              <w:pStyle w:val="NoSpacing"/>
              <w:numPr>
                <w:ilvl w:val="0"/>
                <w:numId w:val="14"/>
              </w:numPr>
              <w:rPr>
                <w:sz w:val="20"/>
              </w:rPr>
            </w:pPr>
            <w:r w:rsidRPr="00AB3045">
              <w:rPr>
                <w:sz w:val="20"/>
              </w:rPr>
              <w:t>Does everyone genuinely feel empowered to ‘stop, if unsafe to continue’ without recrimination? If not, why not?</w:t>
            </w:r>
          </w:p>
          <w:p w14:paraId="39777371" w14:textId="77777777" w:rsidR="00680F8F" w:rsidRDefault="00680F8F" w:rsidP="00CE59D8">
            <w:pPr>
              <w:pStyle w:val="NoSpacing"/>
              <w:numPr>
                <w:ilvl w:val="0"/>
                <w:numId w:val="14"/>
              </w:numPr>
              <w:rPr>
                <w:sz w:val="20"/>
              </w:rPr>
            </w:pPr>
            <w:r w:rsidRPr="00AB3045">
              <w:rPr>
                <w:sz w:val="20"/>
              </w:rPr>
              <w:t>What particular barriers exist on your site that may prevent people from ‘stop if in doubt’? How can you remove these barriers?</w:t>
            </w:r>
          </w:p>
          <w:p w14:paraId="39777372" w14:textId="77777777" w:rsidR="00C410A7" w:rsidRPr="00AB3045" w:rsidRDefault="00C410A7" w:rsidP="00C410A7">
            <w:pPr>
              <w:pStyle w:val="NoSpacing"/>
              <w:ind w:left="720"/>
              <w:rPr>
                <w:sz w:val="20"/>
              </w:rPr>
            </w:pPr>
          </w:p>
        </w:tc>
      </w:tr>
    </w:tbl>
    <w:p w14:paraId="39777374" w14:textId="77777777" w:rsidR="00CE59D8" w:rsidRPr="00AB3045" w:rsidRDefault="00CE59D8" w:rsidP="00CE59D8">
      <w:pPr>
        <w:rPr>
          <w:b/>
          <w:bCs/>
          <w:color w:val="1F497D"/>
          <w:sz w:val="20"/>
          <w:u w:val="single"/>
        </w:rPr>
      </w:pPr>
    </w:p>
    <w:p w14:paraId="39777375" w14:textId="77777777" w:rsidR="00CE59D8" w:rsidRDefault="00B87A30" w:rsidP="00CE59D8">
      <w:pPr>
        <w:rPr>
          <w:b/>
          <w:bCs/>
          <w:color w:val="1F497D"/>
          <w:u w:val="single"/>
        </w:rPr>
      </w:pPr>
      <w:r>
        <w:rPr>
          <w:noProof/>
          <w:lang w:eastAsia="en-GB"/>
        </w:rPr>
        <w:drawing>
          <wp:anchor distT="0" distB="0" distL="114300" distR="114300" simplePos="0" relativeHeight="251660288" behindDoc="1" locked="0" layoutInCell="1" allowOverlap="1" wp14:anchorId="3977737D" wp14:editId="3977737E">
            <wp:simplePos x="0" y="0"/>
            <wp:positionH relativeFrom="column">
              <wp:posOffset>7692390</wp:posOffset>
            </wp:positionH>
            <wp:positionV relativeFrom="paragraph">
              <wp:posOffset>66040</wp:posOffset>
            </wp:positionV>
            <wp:extent cx="1221105" cy="9201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duotone>
                        <a:schemeClr val="accent6">
                          <a:shade val="45000"/>
                          <a:satMod val="135000"/>
                        </a:schemeClr>
                        <a:prstClr val="white"/>
                      </a:duotone>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41637" t="45418" r="43350" b="34467"/>
                    <a:stretch/>
                  </pic:blipFill>
                  <pic:spPr bwMode="auto">
                    <a:xfrm>
                      <a:off x="0" y="0"/>
                      <a:ext cx="1221105" cy="920115"/>
                    </a:xfrm>
                    <a:prstGeom prst="rect">
                      <a:avLst/>
                    </a:prstGeom>
                    <a:ln>
                      <a:noFill/>
                    </a:ln>
                    <a:effectLst>
                      <a:outerShdw dist="50800"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77376" w14:textId="77777777" w:rsidR="00CF2211" w:rsidRDefault="00CF2211" w:rsidP="00CE59D8">
      <w:pPr>
        <w:pStyle w:val="NoSpacing"/>
      </w:pPr>
    </w:p>
    <w:sectPr w:rsidR="00CF2211" w:rsidSect="00AA6E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ADDFE" w14:textId="77777777" w:rsidR="00F36FCE" w:rsidRDefault="00F36FCE" w:rsidP="00F36FCE">
      <w:r>
        <w:separator/>
      </w:r>
    </w:p>
  </w:endnote>
  <w:endnote w:type="continuationSeparator" w:id="0">
    <w:p w14:paraId="1FBF4E02" w14:textId="77777777" w:rsidR="00F36FCE" w:rsidRDefault="00F36FCE" w:rsidP="00F36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B0A2B" w14:textId="77777777" w:rsidR="00F36FCE" w:rsidRDefault="00F36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F081" w14:textId="77777777" w:rsidR="00F36FCE" w:rsidRDefault="00F36F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24F08" w14:textId="77777777" w:rsidR="00F36FCE" w:rsidRDefault="00F36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5B8FC" w14:textId="77777777" w:rsidR="00F36FCE" w:rsidRDefault="00F36FCE" w:rsidP="00F36FCE">
      <w:r>
        <w:separator/>
      </w:r>
    </w:p>
  </w:footnote>
  <w:footnote w:type="continuationSeparator" w:id="0">
    <w:p w14:paraId="60622296" w14:textId="77777777" w:rsidR="00F36FCE" w:rsidRDefault="00F36FCE" w:rsidP="00F36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CE26" w14:textId="77777777" w:rsidR="00F36FCE" w:rsidRDefault="00F36F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19E16" w14:textId="77777777" w:rsidR="00F36FCE" w:rsidRDefault="00F36F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3B4F2" w14:textId="77777777" w:rsidR="00F36FCE" w:rsidRDefault="00F36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20456"/>
    <w:multiLevelType w:val="hybridMultilevel"/>
    <w:tmpl w:val="2A96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C673D"/>
    <w:multiLevelType w:val="hybridMultilevel"/>
    <w:tmpl w:val="A53C5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41766"/>
    <w:multiLevelType w:val="hybridMultilevel"/>
    <w:tmpl w:val="BCB4FDFE"/>
    <w:lvl w:ilvl="0" w:tplc="2C3099F0">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21232A"/>
    <w:multiLevelType w:val="hybridMultilevel"/>
    <w:tmpl w:val="759A103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D95B96"/>
    <w:multiLevelType w:val="hybridMultilevel"/>
    <w:tmpl w:val="C4383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7F734B"/>
    <w:multiLevelType w:val="hybridMultilevel"/>
    <w:tmpl w:val="92F8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26CCE"/>
    <w:multiLevelType w:val="hybridMultilevel"/>
    <w:tmpl w:val="C60439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1703962"/>
    <w:multiLevelType w:val="hybridMultilevel"/>
    <w:tmpl w:val="43E88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DB7E7C"/>
    <w:multiLevelType w:val="hybridMultilevel"/>
    <w:tmpl w:val="78142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8C7AB6"/>
    <w:multiLevelType w:val="hybridMultilevel"/>
    <w:tmpl w:val="C30E7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537DCD"/>
    <w:multiLevelType w:val="hybridMultilevel"/>
    <w:tmpl w:val="FB54882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32551878"/>
    <w:multiLevelType w:val="hybridMultilevel"/>
    <w:tmpl w:val="C2D85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C70199"/>
    <w:multiLevelType w:val="hybridMultilevel"/>
    <w:tmpl w:val="FCF25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A75B5"/>
    <w:multiLevelType w:val="hybridMultilevel"/>
    <w:tmpl w:val="C5AC12F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DF67D65"/>
    <w:multiLevelType w:val="hybridMultilevel"/>
    <w:tmpl w:val="E2DC90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C722E81"/>
    <w:multiLevelType w:val="hybridMultilevel"/>
    <w:tmpl w:val="DFF097F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5"/>
  </w:num>
  <w:num w:numId="4">
    <w:abstractNumId w:val="10"/>
  </w:num>
  <w:num w:numId="5">
    <w:abstractNumId w:val="3"/>
  </w:num>
  <w:num w:numId="6">
    <w:abstractNumId w:val="13"/>
  </w:num>
  <w:num w:numId="7">
    <w:abstractNumId w:val="2"/>
  </w:num>
  <w:num w:numId="8">
    <w:abstractNumId w:val="14"/>
  </w:num>
  <w:num w:numId="9">
    <w:abstractNumId w:val="4"/>
  </w:num>
  <w:num w:numId="10">
    <w:abstractNumId w:val="11"/>
  </w:num>
  <w:num w:numId="11">
    <w:abstractNumId w:val="1"/>
  </w:num>
  <w:num w:numId="12">
    <w:abstractNumId w:val="8"/>
  </w:num>
  <w:num w:numId="13">
    <w:abstractNumId w:val="9"/>
  </w:num>
  <w:num w:numId="14">
    <w:abstractNumId w:val="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9D8"/>
    <w:rsid w:val="000409FA"/>
    <w:rsid w:val="000825F0"/>
    <w:rsid w:val="00126C33"/>
    <w:rsid w:val="00144AAE"/>
    <w:rsid w:val="00173EFA"/>
    <w:rsid w:val="001A38A8"/>
    <w:rsid w:val="00201C93"/>
    <w:rsid w:val="00241CE9"/>
    <w:rsid w:val="00490608"/>
    <w:rsid w:val="00597DA7"/>
    <w:rsid w:val="00626381"/>
    <w:rsid w:val="006742D6"/>
    <w:rsid w:val="00680F8F"/>
    <w:rsid w:val="006E3671"/>
    <w:rsid w:val="00732F2C"/>
    <w:rsid w:val="007E714D"/>
    <w:rsid w:val="008603CA"/>
    <w:rsid w:val="00A07CF4"/>
    <w:rsid w:val="00A2231F"/>
    <w:rsid w:val="00AA6ED8"/>
    <w:rsid w:val="00AA7579"/>
    <w:rsid w:val="00AB3045"/>
    <w:rsid w:val="00B87A30"/>
    <w:rsid w:val="00C34C13"/>
    <w:rsid w:val="00C410A7"/>
    <w:rsid w:val="00C738CC"/>
    <w:rsid w:val="00CE59D8"/>
    <w:rsid w:val="00CF2211"/>
    <w:rsid w:val="00D07374"/>
    <w:rsid w:val="00D62DE9"/>
    <w:rsid w:val="00EA1209"/>
    <w:rsid w:val="00F36FCE"/>
    <w:rsid w:val="00FF2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77328"/>
  <w15:docId w15:val="{2BB4FE6C-423F-4CD5-9C0C-EE0504352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9D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9D8"/>
    <w:pPr>
      <w:ind w:left="720"/>
    </w:pPr>
  </w:style>
  <w:style w:type="paragraph" w:styleId="NoSpacing">
    <w:name w:val="No Spacing"/>
    <w:uiPriority w:val="1"/>
    <w:qFormat/>
    <w:rsid w:val="00CE59D8"/>
    <w:pPr>
      <w:spacing w:after="0" w:line="240" w:lineRule="auto"/>
    </w:pPr>
    <w:rPr>
      <w:rFonts w:ascii="Calibri" w:hAnsi="Calibri" w:cs="Times New Roman"/>
    </w:rPr>
  </w:style>
  <w:style w:type="table" w:styleId="TableGrid">
    <w:name w:val="Table Grid"/>
    <w:basedOn w:val="TableNormal"/>
    <w:uiPriority w:val="59"/>
    <w:rsid w:val="00CE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608"/>
    <w:rPr>
      <w:rFonts w:ascii="Tahoma" w:hAnsi="Tahoma" w:cs="Tahoma"/>
      <w:sz w:val="16"/>
      <w:szCs w:val="16"/>
    </w:rPr>
  </w:style>
  <w:style w:type="character" w:customStyle="1" w:styleId="BalloonTextChar">
    <w:name w:val="Balloon Text Char"/>
    <w:basedOn w:val="DefaultParagraphFont"/>
    <w:link w:val="BalloonText"/>
    <w:uiPriority w:val="99"/>
    <w:semiHidden/>
    <w:rsid w:val="00490608"/>
    <w:rPr>
      <w:rFonts w:ascii="Tahoma" w:hAnsi="Tahoma" w:cs="Tahoma"/>
      <w:sz w:val="16"/>
      <w:szCs w:val="16"/>
    </w:rPr>
  </w:style>
  <w:style w:type="paragraph" w:styleId="Header">
    <w:name w:val="header"/>
    <w:basedOn w:val="Normal"/>
    <w:link w:val="HeaderChar"/>
    <w:uiPriority w:val="99"/>
    <w:unhideWhenUsed/>
    <w:rsid w:val="00F36FCE"/>
    <w:pPr>
      <w:tabs>
        <w:tab w:val="center" w:pos="4513"/>
        <w:tab w:val="right" w:pos="9026"/>
      </w:tabs>
    </w:pPr>
  </w:style>
  <w:style w:type="character" w:customStyle="1" w:styleId="HeaderChar">
    <w:name w:val="Header Char"/>
    <w:basedOn w:val="DefaultParagraphFont"/>
    <w:link w:val="Header"/>
    <w:uiPriority w:val="99"/>
    <w:rsid w:val="00F36FCE"/>
    <w:rPr>
      <w:rFonts w:ascii="Calibri" w:hAnsi="Calibri" w:cs="Times New Roman"/>
    </w:rPr>
  </w:style>
  <w:style w:type="paragraph" w:styleId="Footer">
    <w:name w:val="footer"/>
    <w:basedOn w:val="Normal"/>
    <w:link w:val="FooterChar"/>
    <w:uiPriority w:val="99"/>
    <w:unhideWhenUsed/>
    <w:rsid w:val="00F36FCE"/>
    <w:pPr>
      <w:tabs>
        <w:tab w:val="center" w:pos="4513"/>
        <w:tab w:val="right" w:pos="9026"/>
      </w:tabs>
    </w:pPr>
  </w:style>
  <w:style w:type="character" w:customStyle="1" w:styleId="FooterChar">
    <w:name w:val="Footer Char"/>
    <w:basedOn w:val="DefaultParagraphFont"/>
    <w:link w:val="Footer"/>
    <w:uiPriority w:val="99"/>
    <w:rsid w:val="00F36FCE"/>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951858">
      <w:bodyDiv w:val="1"/>
      <w:marLeft w:val="0"/>
      <w:marRight w:val="0"/>
      <w:marTop w:val="0"/>
      <w:marBottom w:val="0"/>
      <w:divBdr>
        <w:top w:val="none" w:sz="0" w:space="0" w:color="auto"/>
        <w:left w:val="none" w:sz="0" w:space="0" w:color="auto"/>
        <w:bottom w:val="none" w:sz="0" w:space="0" w:color="auto"/>
        <w:right w:val="none" w:sz="0" w:space="0" w:color="auto"/>
      </w:divBdr>
      <w:divsChild>
        <w:div w:id="1585649883">
          <w:marLeft w:val="0"/>
          <w:marRight w:val="0"/>
          <w:marTop w:val="0"/>
          <w:marBottom w:val="0"/>
          <w:divBdr>
            <w:top w:val="none" w:sz="0" w:space="0" w:color="auto"/>
            <w:left w:val="none" w:sz="0" w:space="0" w:color="auto"/>
            <w:bottom w:val="none" w:sz="0" w:space="0" w:color="auto"/>
            <w:right w:val="none" w:sz="0" w:space="0" w:color="auto"/>
          </w:divBdr>
          <w:divsChild>
            <w:div w:id="729035528">
              <w:marLeft w:val="0"/>
              <w:marRight w:val="0"/>
              <w:marTop w:val="0"/>
              <w:marBottom w:val="0"/>
              <w:divBdr>
                <w:top w:val="none" w:sz="0" w:space="0" w:color="auto"/>
                <w:left w:val="none" w:sz="0" w:space="0" w:color="auto"/>
                <w:bottom w:val="none" w:sz="0" w:space="0" w:color="auto"/>
                <w:right w:val="none" w:sz="0" w:space="0" w:color="auto"/>
              </w:divBdr>
              <w:divsChild>
                <w:div w:id="690763224">
                  <w:marLeft w:val="0"/>
                  <w:marRight w:val="0"/>
                  <w:marTop w:val="195"/>
                  <w:marBottom w:val="0"/>
                  <w:divBdr>
                    <w:top w:val="none" w:sz="0" w:space="0" w:color="auto"/>
                    <w:left w:val="none" w:sz="0" w:space="0" w:color="auto"/>
                    <w:bottom w:val="none" w:sz="0" w:space="0" w:color="auto"/>
                    <w:right w:val="none" w:sz="0" w:space="0" w:color="auto"/>
                  </w:divBdr>
                  <w:divsChild>
                    <w:div w:id="587273368">
                      <w:marLeft w:val="0"/>
                      <w:marRight w:val="0"/>
                      <w:marTop w:val="0"/>
                      <w:marBottom w:val="0"/>
                      <w:divBdr>
                        <w:top w:val="none" w:sz="0" w:space="0" w:color="auto"/>
                        <w:left w:val="none" w:sz="0" w:space="0" w:color="auto"/>
                        <w:bottom w:val="none" w:sz="0" w:space="0" w:color="auto"/>
                        <w:right w:val="none" w:sz="0" w:space="0" w:color="auto"/>
                      </w:divBdr>
                      <w:divsChild>
                        <w:div w:id="417093289">
                          <w:marLeft w:val="0"/>
                          <w:marRight w:val="0"/>
                          <w:marTop w:val="0"/>
                          <w:marBottom w:val="0"/>
                          <w:divBdr>
                            <w:top w:val="none" w:sz="0" w:space="0" w:color="auto"/>
                            <w:left w:val="none" w:sz="0" w:space="0" w:color="auto"/>
                            <w:bottom w:val="none" w:sz="0" w:space="0" w:color="auto"/>
                            <w:right w:val="none" w:sz="0" w:space="0" w:color="auto"/>
                          </w:divBdr>
                          <w:divsChild>
                            <w:div w:id="789787495">
                              <w:marLeft w:val="0"/>
                              <w:marRight w:val="0"/>
                              <w:marTop w:val="0"/>
                              <w:marBottom w:val="0"/>
                              <w:divBdr>
                                <w:top w:val="none" w:sz="0" w:space="0" w:color="auto"/>
                                <w:left w:val="none" w:sz="0" w:space="0" w:color="auto"/>
                                <w:bottom w:val="none" w:sz="0" w:space="0" w:color="auto"/>
                                <w:right w:val="none" w:sz="0" w:space="0" w:color="auto"/>
                              </w:divBdr>
                              <w:divsChild>
                                <w:div w:id="1931818062">
                                  <w:marLeft w:val="0"/>
                                  <w:marRight w:val="0"/>
                                  <w:marTop w:val="0"/>
                                  <w:marBottom w:val="0"/>
                                  <w:divBdr>
                                    <w:top w:val="none" w:sz="0" w:space="0" w:color="auto"/>
                                    <w:left w:val="none" w:sz="0" w:space="0" w:color="auto"/>
                                    <w:bottom w:val="none" w:sz="0" w:space="0" w:color="auto"/>
                                    <w:right w:val="none" w:sz="0" w:space="0" w:color="auto"/>
                                  </w:divBdr>
                                  <w:divsChild>
                                    <w:div w:id="1085303171">
                                      <w:marLeft w:val="0"/>
                                      <w:marRight w:val="0"/>
                                      <w:marTop w:val="0"/>
                                      <w:marBottom w:val="0"/>
                                      <w:divBdr>
                                        <w:top w:val="none" w:sz="0" w:space="0" w:color="auto"/>
                                        <w:left w:val="none" w:sz="0" w:space="0" w:color="auto"/>
                                        <w:bottom w:val="none" w:sz="0" w:space="0" w:color="auto"/>
                                        <w:right w:val="none" w:sz="0" w:space="0" w:color="auto"/>
                                      </w:divBdr>
                                      <w:divsChild>
                                        <w:div w:id="1673337789">
                                          <w:marLeft w:val="0"/>
                                          <w:marRight w:val="0"/>
                                          <w:marTop w:val="0"/>
                                          <w:marBottom w:val="0"/>
                                          <w:divBdr>
                                            <w:top w:val="none" w:sz="0" w:space="0" w:color="auto"/>
                                            <w:left w:val="none" w:sz="0" w:space="0" w:color="auto"/>
                                            <w:bottom w:val="none" w:sz="0" w:space="0" w:color="auto"/>
                                            <w:right w:val="none" w:sz="0" w:space="0" w:color="auto"/>
                                          </w:divBdr>
                                          <w:divsChild>
                                            <w:div w:id="164832685">
                                              <w:marLeft w:val="0"/>
                                              <w:marRight w:val="0"/>
                                              <w:marTop w:val="0"/>
                                              <w:marBottom w:val="0"/>
                                              <w:divBdr>
                                                <w:top w:val="none" w:sz="0" w:space="0" w:color="auto"/>
                                                <w:left w:val="none" w:sz="0" w:space="0" w:color="auto"/>
                                                <w:bottom w:val="none" w:sz="0" w:space="0" w:color="auto"/>
                                                <w:right w:val="none" w:sz="0" w:space="0" w:color="auto"/>
                                              </w:divBdr>
                                              <w:divsChild>
                                                <w:div w:id="1845048140">
                                                  <w:marLeft w:val="0"/>
                                                  <w:marRight w:val="0"/>
                                                  <w:marTop w:val="0"/>
                                                  <w:marBottom w:val="0"/>
                                                  <w:divBdr>
                                                    <w:top w:val="none" w:sz="0" w:space="0" w:color="auto"/>
                                                    <w:left w:val="none" w:sz="0" w:space="0" w:color="auto"/>
                                                    <w:bottom w:val="none" w:sz="0" w:space="0" w:color="auto"/>
                                                    <w:right w:val="none" w:sz="0" w:space="0" w:color="auto"/>
                                                  </w:divBdr>
                                                  <w:divsChild>
                                                    <w:div w:id="14158798">
                                                      <w:marLeft w:val="0"/>
                                                      <w:marRight w:val="0"/>
                                                      <w:marTop w:val="0"/>
                                                      <w:marBottom w:val="180"/>
                                                      <w:divBdr>
                                                        <w:top w:val="none" w:sz="0" w:space="0" w:color="auto"/>
                                                        <w:left w:val="none" w:sz="0" w:space="0" w:color="auto"/>
                                                        <w:bottom w:val="none" w:sz="0" w:space="0" w:color="auto"/>
                                                        <w:right w:val="none" w:sz="0" w:space="0" w:color="auto"/>
                                                      </w:divBdr>
                                                      <w:divsChild>
                                                        <w:div w:id="1615477187">
                                                          <w:marLeft w:val="0"/>
                                                          <w:marRight w:val="0"/>
                                                          <w:marTop w:val="0"/>
                                                          <w:marBottom w:val="0"/>
                                                          <w:divBdr>
                                                            <w:top w:val="none" w:sz="0" w:space="0" w:color="auto"/>
                                                            <w:left w:val="none" w:sz="0" w:space="0" w:color="auto"/>
                                                            <w:bottom w:val="none" w:sz="0" w:space="0" w:color="auto"/>
                                                            <w:right w:val="none" w:sz="0" w:space="0" w:color="auto"/>
                                                          </w:divBdr>
                                                          <w:divsChild>
                                                            <w:div w:id="1483814868">
                                                              <w:marLeft w:val="0"/>
                                                              <w:marRight w:val="0"/>
                                                              <w:marTop w:val="0"/>
                                                              <w:marBottom w:val="0"/>
                                                              <w:divBdr>
                                                                <w:top w:val="none" w:sz="0" w:space="0" w:color="auto"/>
                                                                <w:left w:val="none" w:sz="0" w:space="0" w:color="auto"/>
                                                                <w:bottom w:val="none" w:sz="0" w:space="0" w:color="auto"/>
                                                                <w:right w:val="none" w:sz="0" w:space="0" w:color="auto"/>
                                                              </w:divBdr>
                                                              <w:divsChild>
                                                                <w:div w:id="1494907141">
                                                                  <w:marLeft w:val="0"/>
                                                                  <w:marRight w:val="0"/>
                                                                  <w:marTop w:val="0"/>
                                                                  <w:marBottom w:val="0"/>
                                                                  <w:divBdr>
                                                                    <w:top w:val="none" w:sz="0" w:space="0" w:color="auto"/>
                                                                    <w:left w:val="none" w:sz="0" w:space="0" w:color="auto"/>
                                                                    <w:bottom w:val="none" w:sz="0" w:space="0" w:color="auto"/>
                                                                    <w:right w:val="none" w:sz="0" w:space="0" w:color="auto"/>
                                                                  </w:divBdr>
                                                                  <w:divsChild>
                                                                    <w:div w:id="1529173344">
                                                                      <w:marLeft w:val="0"/>
                                                                      <w:marRight w:val="0"/>
                                                                      <w:marTop w:val="0"/>
                                                                      <w:marBottom w:val="0"/>
                                                                      <w:divBdr>
                                                                        <w:top w:val="none" w:sz="0" w:space="0" w:color="auto"/>
                                                                        <w:left w:val="none" w:sz="0" w:space="0" w:color="auto"/>
                                                                        <w:bottom w:val="none" w:sz="0" w:space="0" w:color="auto"/>
                                                                        <w:right w:val="none" w:sz="0" w:space="0" w:color="auto"/>
                                                                      </w:divBdr>
                                                                      <w:divsChild>
                                                                        <w:div w:id="1086269772">
                                                                          <w:marLeft w:val="0"/>
                                                                          <w:marRight w:val="0"/>
                                                                          <w:marTop w:val="0"/>
                                                                          <w:marBottom w:val="0"/>
                                                                          <w:divBdr>
                                                                            <w:top w:val="none" w:sz="0" w:space="0" w:color="auto"/>
                                                                            <w:left w:val="none" w:sz="0" w:space="0" w:color="auto"/>
                                                                            <w:bottom w:val="none" w:sz="0" w:space="0" w:color="auto"/>
                                                                            <w:right w:val="none" w:sz="0" w:space="0" w:color="auto"/>
                                                                          </w:divBdr>
                                                                          <w:divsChild>
                                                                            <w:div w:id="2101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12846">
      <w:bodyDiv w:val="1"/>
      <w:marLeft w:val="0"/>
      <w:marRight w:val="0"/>
      <w:marTop w:val="0"/>
      <w:marBottom w:val="0"/>
      <w:divBdr>
        <w:top w:val="none" w:sz="0" w:space="0" w:color="auto"/>
        <w:left w:val="none" w:sz="0" w:space="0" w:color="auto"/>
        <w:bottom w:val="none" w:sz="0" w:space="0" w:color="auto"/>
        <w:right w:val="none" w:sz="0" w:space="0" w:color="auto"/>
      </w:divBdr>
    </w:div>
    <w:div w:id="1429539143">
      <w:bodyDiv w:val="1"/>
      <w:marLeft w:val="0"/>
      <w:marRight w:val="0"/>
      <w:marTop w:val="0"/>
      <w:marBottom w:val="0"/>
      <w:divBdr>
        <w:top w:val="none" w:sz="0" w:space="0" w:color="auto"/>
        <w:left w:val="none" w:sz="0" w:space="0" w:color="auto"/>
        <w:bottom w:val="none" w:sz="0" w:space="0" w:color="auto"/>
        <w:right w:val="none" w:sz="0" w:space="0" w:color="auto"/>
      </w:divBdr>
    </w:div>
    <w:div w:id="207161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Costain Group</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Nixon</dc:creator>
  <cp:lastModifiedBy>Ian Nixon</cp:lastModifiedBy>
  <cp:revision>3</cp:revision>
  <dcterms:created xsi:type="dcterms:W3CDTF">2020-10-01T08:29:00Z</dcterms:created>
  <dcterms:modified xsi:type="dcterms:W3CDTF">2020-10-01T08:29:00Z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f4e3bb-2789-472c-845a-7cbc76f0c7b4_Enabled">
    <vt:lpwstr>True</vt:lpwstr>
  </property>
  <property fmtid="{D5CDD505-2E9C-101B-9397-08002B2CF9AE}" pid="3" name="MSIP_Label_40f4e3bb-2789-472c-845a-7cbc76f0c7b4_SiteId">
    <vt:lpwstr>8cb09124-b2c7-4dab-89ab-b3781aa4e809</vt:lpwstr>
  </property>
  <property fmtid="{D5CDD505-2E9C-101B-9397-08002B2CF9AE}" pid="4" name="MSIP_Label_40f4e3bb-2789-472c-845a-7cbc76f0c7b4_Owner">
    <vt:lpwstr>ian.nixon@costain.com</vt:lpwstr>
  </property>
  <property fmtid="{D5CDD505-2E9C-101B-9397-08002B2CF9AE}" pid="5" name="MSIP_Label_40f4e3bb-2789-472c-845a-7cbc76f0c7b4_SetDate">
    <vt:lpwstr>2020-10-01T08:29:37.2493820Z</vt:lpwstr>
  </property>
  <property fmtid="{D5CDD505-2E9C-101B-9397-08002B2CF9AE}" pid="6" name="MSIP_Label_40f4e3bb-2789-472c-845a-7cbc76f0c7b4_Name">
    <vt:lpwstr>Internal communication</vt:lpwstr>
  </property>
  <property fmtid="{D5CDD505-2E9C-101B-9397-08002B2CF9AE}" pid="7" name="MSIP_Label_40f4e3bb-2789-472c-845a-7cbc76f0c7b4_Application">
    <vt:lpwstr>Microsoft Azure Information Protection</vt:lpwstr>
  </property>
  <property fmtid="{D5CDD505-2E9C-101B-9397-08002B2CF9AE}" pid="8" name="MSIP_Label_40f4e3bb-2789-472c-845a-7cbc76f0c7b4_ActionId">
    <vt:lpwstr>a3eb0950-a312-46a6-b1fb-d1d4b37d6f86</vt:lpwstr>
  </property>
  <property fmtid="{D5CDD505-2E9C-101B-9397-08002B2CF9AE}" pid="9" name="MSIP_Label_40f4e3bb-2789-472c-845a-7cbc76f0c7b4_Extended_MSFT_Method">
    <vt:lpwstr>Automatic</vt:lpwstr>
  </property>
  <property fmtid="{D5CDD505-2E9C-101B-9397-08002B2CF9AE}" pid="10" name="Sensitivity">
    <vt:lpwstr>Internal communication</vt:lpwstr>
  </property>
</Properties>
</file>