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2E" w:rsidRDefault="004535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951990" cy="793750"/>
            <wp:effectExtent l="0" t="0" r="0" b="6350"/>
            <wp:docPr id="4" name="Picture 3" descr="cid:image003.png@01D080DD.FACC11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id:image003.png@01D080DD.FACC11B0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ED" w:rsidRDefault="004535ED">
      <w:pPr>
        <w:rPr>
          <w:rFonts w:ascii="Times New Roman" w:hAnsi="Times New Roman" w:cs="Times New Roman"/>
          <w:sz w:val="28"/>
          <w:szCs w:val="28"/>
        </w:rPr>
      </w:pPr>
    </w:p>
    <w:p w:rsidR="004535ED" w:rsidRDefault="004535ED" w:rsidP="004535ED">
      <w:pPr>
        <w:jc w:val="center"/>
        <w:rPr>
          <w:rFonts w:ascii="Arial Rounded MT Bold" w:hAnsi="Arial Rounded MT Bold" w:cs="Times New Roman"/>
          <w:sz w:val="40"/>
          <w:szCs w:val="40"/>
        </w:rPr>
      </w:pPr>
      <w:r w:rsidRPr="004535ED">
        <w:rPr>
          <w:rFonts w:ascii="Arial Rounded MT Bold" w:hAnsi="Arial Rounded MT Bold" w:cs="Times New Roman"/>
          <w:sz w:val="40"/>
          <w:szCs w:val="40"/>
        </w:rPr>
        <w:t>Best Practice in Avoiding Underground Services</w:t>
      </w:r>
    </w:p>
    <w:p w:rsidR="004535ED" w:rsidRDefault="004535ED" w:rsidP="004535ED">
      <w:pPr>
        <w:jc w:val="center"/>
        <w:rPr>
          <w:rFonts w:ascii="Arial Rounded MT Bold" w:hAnsi="Arial Rounded MT Bold" w:cs="Times New Roman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828"/>
        <w:gridCol w:w="2454"/>
        <w:gridCol w:w="2319"/>
        <w:gridCol w:w="2172"/>
        <w:gridCol w:w="2466"/>
      </w:tblGrid>
      <w:tr w:rsidR="00E7291C" w:rsidTr="00537480">
        <w:tc>
          <w:tcPr>
            <w:tcW w:w="13914" w:type="dxa"/>
            <w:gridSpan w:val="6"/>
          </w:tcPr>
          <w:p w:rsidR="00E7291C" w:rsidRPr="0043482D" w:rsidRDefault="00E7291C" w:rsidP="004F1DE1">
            <w:pPr>
              <w:rPr>
                <w:rFonts w:ascii="Arial" w:hAnsi="Arial" w:cs="Arial"/>
                <w:sz w:val="28"/>
                <w:szCs w:val="28"/>
              </w:rPr>
            </w:pPr>
            <w:r w:rsidRPr="0043482D">
              <w:rPr>
                <w:rFonts w:ascii="Arial" w:hAnsi="Arial" w:cs="Arial"/>
                <w:sz w:val="28"/>
                <w:szCs w:val="28"/>
              </w:rPr>
              <w:t>Responsibilities Process Map</w:t>
            </w:r>
          </w:p>
        </w:tc>
      </w:tr>
      <w:tr w:rsidR="00434B75" w:rsidTr="00434B75">
        <w:tc>
          <w:tcPr>
            <w:tcW w:w="675" w:type="dxa"/>
          </w:tcPr>
          <w:p w:rsidR="00E7291C" w:rsidRDefault="00E7291C" w:rsidP="004F1DE1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E7291C" w:rsidRPr="00E7291C" w:rsidRDefault="00E7291C" w:rsidP="00E7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454" w:type="dxa"/>
          </w:tcPr>
          <w:p w:rsidR="00E7291C" w:rsidRDefault="00E7291C" w:rsidP="00E7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Client</w:t>
            </w:r>
          </w:p>
          <w:p w:rsidR="00E7291C" w:rsidRPr="00E7291C" w:rsidRDefault="00E7291C" w:rsidP="00E729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91C">
              <w:rPr>
                <w:rFonts w:ascii="Arial" w:hAnsi="Arial" w:cs="Arial"/>
                <w:sz w:val="18"/>
                <w:szCs w:val="18"/>
              </w:rPr>
              <w:t>(as defined by CDM)</w:t>
            </w:r>
          </w:p>
        </w:tc>
        <w:tc>
          <w:tcPr>
            <w:tcW w:w="2319" w:type="dxa"/>
          </w:tcPr>
          <w:p w:rsidR="00E7291C" w:rsidRDefault="00E7291C" w:rsidP="00E7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Designer / Planner</w:t>
            </w:r>
          </w:p>
          <w:p w:rsidR="00E7291C" w:rsidRPr="00E7291C" w:rsidRDefault="00E7291C" w:rsidP="00E7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18"/>
                <w:szCs w:val="18"/>
              </w:rPr>
              <w:t>(as defined by CDM)</w:t>
            </w:r>
          </w:p>
        </w:tc>
        <w:tc>
          <w:tcPr>
            <w:tcW w:w="2172" w:type="dxa"/>
          </w:tcPr>
          <w:p w:rsidR="00E7291C" w:rsidRDefault="00E7291C" w:rsidP="00E7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Contractor</w:t>
            </w:r>
          </w:p>
          <w:p w:rsidR="00E7291C" w:rsidRPr="00E7291C" w:rsidRDefault="00E7291C" w:rsidP="00E7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18"/>
                <w:szCs w:val="18"/>
              </w:rPr>
              <w:t>(as defined by CDM)</w:t>
            </w:r>
          </w:p>
        </w:tc>
        <w:tc>
          <w:tcPr>
            <w:tcW w:w="2466" w:type="dxa"/>
          </w:tcPr>
          <w:p w:rsidR="00E7291C" w:rsidRPr="00E7291C" w:rsidRDefault="00E7291C" w:rsidP="00E72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434B75" w:rsidTr="00434B75">
        <w:tc>
          <w:tcPr>
            <w:tcW w:w="675" w:type="dxa"/>
          </w:tcPr>
          <w:p w:rsidR="00E7291C" w:rsidRDefault="00E7291C" w:rsidP="004F1DE1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E7291C" w:rsidRPr="00E7291C" w:rsidRDefault="0010425A" w:rsidP="004F1DE1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10425A"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4" type="#_x0000_t202" style="position:absolute;margin-left:-1.55pt;margin-top:733.35pt;width:164.1pt;height:56.65pt;z-index:251695104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34">
                    <w:txbxContent>
                      <w:p w:rsidR="00572BA9" w:rsidRDefault="00434B75" w:rsidP="00572BA9">
                        <w:r>
                          <w:t>Eliminate, substitute or reduce risk in design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31" type="#_x0000_t202" style="position:absolute;margin-left:-.8pt;margin-top:664.7pt;width:164.1pt;height:56.65pt;z-index:251692032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31">
                    <w:txbxContent>
                      <w:p w:rsidR="00572BA9" w:rsidRDefault="00572BA9" w:rsidP="00572BA9">
                        <w:r>
                          <w:t>Designers demonstrably competent in underground services aspects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28" type="#_x0000_t202" style="position:absolute;margin-left:-.05pt;margin-top:599.45pt;width:164.1pt;height:56.65pt;z-index:251688960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28">
                    <w:txbxContent>
                      <w:p w:rsidR="00572BA9" w:rsidRDefault="00572BA9" w:rsidP="00572BA9">
                        <w:r>
                          <w:t>Encourage Supply Chain to sign up to USAG Charter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26" type="#_x0000_t202" style="position:absolute;margin-left:.7pt;margin-top:529.7pt;width:164.1pt;height:56.65pt;z-index:251686912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26">
                    <w:txbxContent>
                      <w:p w:rsidR="00572BA9" w:rsidRDefault="00572BA9" w:rsidP="00572BA9">
                        <w:r>
                          <w:t>Tender submissions include management of underground services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24" type="#_x0000_t202" style="position:absolute;margin-left:1.45pt;margin-top:474.55pt;width:164.1pt;height:43.15pt;z-index:251684864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24">
                    <w:txbxContent>
                      <w:p w:rsidR="00572BA9" w:rsidRDefault="00572BA9" w:rsidP="00572BA9">
                        <w:r>
                          <w:t>Location of services included in scope and price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21" type="#_x0000_t202" style="position:absolute;margin-left:1.45pt;margin-top:421.3pt;width:164.1pt;height:43.15pt;z-index:251681792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21">
                    <w:txbxContent>
                      <w:p w:rsidR="00572BA9" w:rsidRDefault="00572BA9" w:rsidP="00572BA9">
                        <w:r>
                          <w:t>Follow change management process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17" type="#_x0000_t202" style="position:absolute;margin-left:2.2pt;margin-top:341.8pt;width:164.1pt;height:70.9pt;z-index:251678720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17">
                    <w:txbxContent>
                      <w:p w:rsidR="00572BA9" w:rsidRDefault="00572BA9" w:rsidP="00572BA9">
                        <w:r>
                          <w:t>Understand responsibilities for co-ordination and management of underground services information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13" type="#_x0000_t202" style="position:absolute;margin-left:.7pt;margin-top:294.2pt;width:164.1pt;height:38.65pt;z-index:251674624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13">
                    <w:txbxContent>
                      <w:p w:rsidR="00572BA9" w:rsidRDefault="00572BA9" w:rsidP="00572BA9">
                        <w:r>
                          <w:t>Defined change management process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09" type="#_x0000_t202" style="position:absolute;margin-left:.7pt;margin-top:212.05pt;width:164.1pt;height:70.15pt;z-index:251670528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09">
                    <w:txbxContent>
                      <w:p w:rsidR="00572BA9" w:rsidRDefault="00572BA9" w:rsidP="00572BA9">
                        <w:r>
                          <w:t>Ensure clear understanding of communication internally and with Clients, Designer, Planners and Contractors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05" type="#_x0000_t202" style="position:absolute;margin-left:1.45pt;margin-top:161.8pt;width:164.1pt;height:39.4pt;z-index:251666432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05">
                    <w:txbxContent>
                      <w:p w:rsidR="00572BA9" w:rsidRDefault="00572BA9" w:rsidP="00572BA9">
                        <w:r>
                          <w:t>Defined communication inc. Designers and Supply Chain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02" type="#_x0000_t202" style="position:absolute;margin-left:.7pt;margin-top:101pt;width:164.1pt;height:53.65pt;z-index:251663360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02">
                    <w:txbxContent>
                      <w:p w:rsidR="00E7291C" w:rsidRDefault="00E7291C" w:rsidP="00E7291C">
                        <w:r>
                          <w:t>Define requirements for management of work near underground services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00" type="#_x0000_t202" style="position:absolute;margin-left:.7pt;margin-top:55.2pt;width:165.6pt;height:34.45pt;z-index:251661312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00">
                    <w:txbxContent>
                      <w:p w:rsidR="00E7291C" w:rsidRDefault="00E7291C" w:rsidP="00E7291C">
                        <w:r>
                          <w:t>Ensure clarity of known areas of service interaction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</w:rPr>
              <w:pict>
                <v:shape id="Text Box 2" o:spid="_x0000_s1098" type="#_x0000_t202" style="position:absolute;margin-left:-.05pt;margin-top:9.95pt;width:165.6pt;height:31.2pt;z-index:251659264;visibility:visible;mso-height-percent:200;mso-wrap-distance-top:3.6pt;mso-wrap-distance-bottom:3.6pt;mso-position-horizontal-relative:text;mso-position-vertical-relative:text;mso-height-percent:200;mso-width-relative:margin;mso-height-relative:margin" strokecolor="#2e74b5 [2404]" strokeweight="1.5pt">
                  <v:textbox style="mso-next-textbox:#Text Box 2;mso-fit-shape-to-text:t">
                    <w:txbxContent>
                      <w:p w:rsidR="00E7291C" w:rsidRDefault="00E7291C">
                        <w:r>
                          <w:t>Clearly scope works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7291C" w:rsidRDefault="00E7291C" w:rsidP="004F1DE1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  <w:p w:rsidR="00E7291C" w:rsidRDefault="00E7291C" w:rsidP="004F1DE1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</w:tc>
        <w:tc>
          <w:tcPr>
            <w:tcW w:w="2454" w:type="dxa"/>
          </w:tcPr>
          <w:p w:rsidR="00E7291C" w:rsidRDefault="0010425A" w:rsidP="004F1DE1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132" type="#_x0000_t128" style="position:absolute;margin-left:31.8pt;margin-top:675.2pt;width:29.25pt;height:32.25pt;z-index:251693056;mso-position-horizontal-relative:text;mso-position-vertical-relative:text" fillcolor="#ffd966 [1943]" strokecolor="#1f4d78 [1604]" strokeweight="1.5pt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29" type="#_x0000_t128" style="position:absolute;margin-left:35.55pt;margin-top:613.7pt;width:24.75pt;height:27.75pt;z-index:251689984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27" type="#_x0000_t128" style="position:absolute;margin-left:36.3pt;margin-top:544.7pt;width:24.75pt;height:27.75pt;z-index:251687936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25" type="#_x0000_t128" style="position:absolute;margin-left:35.55pt;margin-top:482.45pt;width:24.75pt;height:27.75pt;z-index:251685888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14" type="#_x0000_t128" style="position:absolute;margin-left:37.8pt;margin-top:297.95pt;width:24.75pt;height:27.75pt;z-index:251675648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11" type="#_x0000_t128" style="position:absolute;margin-left:37.8pt;margin-top:225.2pt;width:29.25pt;height:32.25pt;z-index:251672576;mso-position-horizontal-relative:text;mso-position-vertical-relative:text" fillcolor="#ffd966 [1943]" strokecolor="#1f4d78 [1604]" strokeweight="1.5pt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06" type="#_x0000_t128" style="position:absolute;margin-left:40.25pt;margin-top:168.25pt;width:24.75pt;height:27.75pt;z-index:251667456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03" type="#_x0000_t128" style="position:absolute;margin-left:40.25pt;margin-top:114.25pt;width:24.75pt;height:27.75pt;z-index:251664384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099" type="#_x0000_t128" style="position:absolute;margin-left:39.5pt;margin-top:18.2pt;width:24.75pt;height:27.75pt;z-index:251660288;mso-position-horizontal-relative:text;mso-position-vertical-relative:text" fillcolor="#2e74b5 [2404]"/>
              </w:pict>
            </w:r>
          </w:p>
        </w:tc>
        <w:tc>
          <w:tcPr>
            <w:tcW w:w="2319" w:type="dxa"/>
          </w:tcPr>
          <w:p w:rsidR="00E7291C" w:rsidRDefault="0010425A" w:rsidP="004F1DE1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35" type="#_x0000_t128" style="position:absolute;margin-left:33.6pt;margin-top:743.45pt;width:24.75pt;height:27.75pt;z-index:251696128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22" type="#_x0000_t128" style="position:absolute;margin-left:32.85pt;margin-top:420.2pt;width:24.75pt;height:27.75pt;z-index:251682816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18" type="#_x0000_t128" style="position:absolute;margin-left:32.85pt;margin-top:357.95pt;width:24.75pt;height:27.75pt;z-index:251679744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16" type="#_x0000_t128" style="position:absolute;margin-left:31.35pt;margin-top:295.7pt;width:29.25pt;height:32.25pt;z-index:251677696;mso-position-horizontal-relative:text;mso-position-vertical-relative:text" fillcolor="#ffd966 [1943]" strokecolor="#1f4d78 [1604]" strokeweight="1.5pt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12" type="#_x0000_t128" style="position:absolute;margin-left:33.6pt;margin-top:230.5pt;width:24.75pt;height:27.75pt;z-index:251673600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07" type="#_x0000_t128" style="position:absolute;margin-left:31.35pt;margin-top:163.75pt;width:29.25pt;height:32.25pt;z-index:251668480;mso-position-horizontal-relative:text;mso-position-vertical-relative:text" fillcolor="#ffd966 [1943]" strokecolor="#1f4d78 [1604]" strokeweight="1.5pt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04" type="#_x0000_t128" style="position:absolute;margin-left:30.6pt;margin-top:111.95pt;width:29.25pt;height:32.25pt;z-index:251665408;mso-position-horizontal-relative:text;mso-position-vertical-relative:text" fillcolor="#ffd966 [1943]" strokecolor="#1f4d78 [1604]" strokeweight="1.5pt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01" type="#_x0000_t128" style="position:absolute;margin-left:33.6pt;margin-top:57.2pt;width:27.75pt;height:29.25pt;z-index:251662336;mso-position-horizontal-relative:text;mso-position-vertical-relative:text" fillcolor="#2e74b5 [2404]"/>
              </w:pict>
            </w:r>
          </w:p>
        </w:tc>
        <w:tc>
          <w:tcPr>
            <w:tcW w:w="2172" w:type="dxa"/>
          </w:tcPr>
          <w:p w:rsidR="00E7291C" w:rsidRDefault="0010425A" w:rsidP="004F1DE1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33" type="#_x0000_t128" style="position:absolute;margin-left:33.15pt;margin-top:679.7pt;width:24.75pt;height:27.75pt;z-index:251694080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30" type="#_x0000_t128" style="position:absolute;margin-left:31.65pt;margin-top:617.45pt;width:29.25pt;height:32.25pt;z-index:251691008;mso-position-horizontal-relative:text;mso-position-vertical-relative:text" fillcolor="#ffd966 [1943]" strokecolor="#1f4d78 [1604]" strokeweight="1.5pt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23" type="#_x0000_t128" style="position:absolute;margin-left:33.15pt;margin-top:419.45pt;width:24.75pt;height:27.75pt;z-index:251683840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20" type="#_x0000_t128" style="position:absolute;margin-left:30.9pt;margin-top:354.2pt;width:29.25pt;height:32.25pt;z-index:251680768;mso-position-horizontal-relative:text;mso-position-vertical-relative:text" fillcolor="#ffd966 [1943]" strokecolor="#1f4d78 [1604]" strokeweight="1.5pt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15" type="#_x0000_t128" style="position:absolute;margin-left:32.4pt;margin-top:292.7pt;width:29.25pt;height:32.25pt;z-index:251676672;mso-position-horizontal-relative:text;mso-position-vertical-relative:text" fillcolor="#ffd966 [1943]" strokecolor="#1f4d78 [1604]" strokeweight="1.5pt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10" type="#_x0000_t128" style="position:absolute;margin-left:32.4pt;margin-top:220pt;width:29.25pt;height:32.25pt;z-index:251671552;mso-position-horizontal-relative:text;mso-position-vertical-relative:text" fillcolor="#ffd966 [1943]" strokecolor="#1f4d78 [1604]" strokeweight="1.5pt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08" type="#_x0000_t128" style="position:absolute;margin-left:32.4pt;margin-top:165.95pt;width:29.25pt;height:32.25pt;z-index:251669504;mso-position-horizontal-relative:text;mso-position-vertical-relative:text" fillcolor="#ffd966 [1943]" strokecolor="#1f4d78 [1604]" strokeweight="1.5pt"/>
              </w:pict>
            </w:r>
          </w:p>
        </w:tc>
        <w:tc>
          <w:tcPr>
            <w:tcW w:w="2466" w:type="dxa"/>
          </w:tcPr>
          <w:p w:rsidR="00E7291C" w:rsidRDefault="0010425A" w:rsidP="004F1DE1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141" type="#_x0000_t114" style="position:absolute;margin-left:3.45pt;margin-top:648.95pt;width:99.75pt;height:65.2pt;z-index:251702272;mso-position-horizontal-relative:text;mso-position-vertical-relative:text" strokecolor="#0070c0" strokeweight="2.25pt">
                  <v:textbox style="mso-next-textbox:#_x0000_s1141">
                    <w:txbxContent>
                      <w:p w:rsidR="00434B75" w:rsidRPr="00434B75" w:rsidRDefault="00434B75" w:rsidP="00434B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BPAUS 05 – Training Framework for Designers and Planners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rect id="_x0000_s1140" style="position:absolute;margin-left:5.55pt;margin-top:726.2pt;width:96.75pt;height:65.25pt;z-index:251701248;mso-position-horizontal-relative:text;mso-position-vertical-relative:text" fillcolor="#cfcdcd [2894]">
                  <v:textbox>
                    <w:txbxContent>
                      <w:p w:rsidR="00434B75" w:rsidRDefault="0010425A" w:rsidP="00434B75">
                        <w:hyperlink r:id="rId6" w:history="1">
                          <w:r w:rsidR="00434B75" w:rsidRPr="003E5088">
                            <w:rPr>
                              <w:rStyle w:val="Hyperlink"/>
                            </w:rPr>
                            <w:t>http://www.hse.gov.uk/construction/cdm/designers.htm</w:t>
                          </w:r>
                        </w:hyperlink>
                      </w:p>
                      <w:p w:rsidR="00434B75" w:rsidRDefault="00434B75" w:rsidP="00434B75"/>
                    </w:txbxContent>
                  </v:textbox>
                </v:rect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rect id="_x0000_s1139" style="position:absolute;margin-left:5.55pt;margin-top:424.7pt;width:96.75pt;height:65.25pt;z-index:251700224;mso-position-horizontal-relative:text;mso-position-vertical-relative:text" fillcolor="#cfcdcd [2894]">
                  <v:textbox>
                    <w:txbxContent>
                      <w:p w:rsidR="00434B75" w:rsidRDefault="0010425A" w:rsidP="00434B75">
                        <w:hyperlink r:id="rId7" w:history="1">
                          <w:r w:rsidR="00434B75" w:rsidRPr="003E5088">
                            <w:rPr>
                              <w:rStyle w:val="Hyperlink"/>
                            </w:rPr>
                            <w:t>http://www.hse.gov.uk/construction/cdm/designers.htm</w:t>
                          </w:r>
                        </w:hyperlink>
                      </w:p>
                      <w:p w:rsidR="00434B75" w:rsidRDefault="00434B75" w:rsidP="00434B75"/>
                    </w:txbxContent>
                  </v:textbox>
                </v:rect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38" type="#_x0000_t114" style="position:absolute;margin-left:1.2pt;margin-top:322.7pt;width:103.5pt;height:94.45pt;z-index:251699200;mso-position-horizontal-relative:text;mso-position-vertical-relative:text" strokecolor="#0070c0" strokeweight="2.25pt">
                  <v:textbox style="mso-next-textbox:#_x0000_s1138">
                    <w:txbxContent>
                      <w:p w:rsidR="00434B75" w:rsidRPr="00434B75" w:rsidRDefault="00434B75" w:rsidP="00434B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BPAUS 04 – Client Designer and contractor opportunities, responsibilities &amp; checklists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rect id="_x0000_s1137" style="position:absolute;margin-left:5.55pt;margin-top:222.2pt;width:96.75pt;height:56.25pt;z-index:251698176;mso-position-horizontal-relative:text;mso-position-vertical-relative:text" fillcolor="#cfcdcd [2894]">
                  <v:textbox>
                    <w:txbxContent>
                      <w:p w:rsidR="00434B75" w:rsidRDefault="0010425A">
                        <w:hyperlink r:id="rId8" w:history="1">
                          <w:r w:rsidR="00434B75" w:rsidRPr="003E5088">
                            <w:rPr>
                              <w:rStyle w:val="Hyperlink"/>
                            </w:rPr>
                            <w:t>http://www.hse.gov.uk/construction/cdm/acop.htm</w:t>
                          </w:r>
                        </w:hyperlink>
                      </w:p>
                      <w:p w:rsidR="00434B75" w:rsidRDefault="00434B75"/>
                    </w:txbxContent>
                  </v:textbox>
                </v:rect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36" type="#_x0000_t114" style="position:absolute;margin-left:1.95pt;margin-top:60.2pt;width:103.5pt;height:94.45pt;z-index:251697152;mso-position-horizontal-relative:text;mso-position-vertical-relative:text" strokecolor="#0070c0" strokeweight="2.25pt">
                  <v:textbox style="mso-next-textbox:#_x0000_s1136">
                    <w:txbxContent>
                      <w:p w:rsidR="00434B75" w:rsidRPr="00434B75" w:rsidRDefault="00434B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BPAUS 04 – Client Designer and contractor opportunities, responsibilities &amp; checklists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B438B" w:rsidRPr="00BB438B" w:rsidRDefault="0010425A" w:rsidP="004F1DE1">
      <w:pPr>
        <w:rPr>
          <w:rFonts w:ascii="Arial Rounded MT Bold" w:hAnsi="Arial Rounded MT Bold" w:cs="Times New Roman"/>
          <w:sz w:val="40"/>
          <w:szCs w:val="40"/>
        </w:rPr>
      </w:pP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46" type="#_x0000_t202" style="position:absolute;margin-left:463.45pt;margin-top:29.8pt;width:92.35pt;height:22.2pt;z-index:251708416;visibility:visible;mso-wrap-distance-top:3.6pt;mso-wrap-distance-bottom:3.6pt;mso-position-horizontal-relative:text;mso-position-vertical-relative:text;mso-width-relative:margin;mso-height-relative:margin" strokecolor="white [3212]">
            <v:textbox>
              <w:txbxContent>
                <w:p w:rsidR="0043482D" w:rsidRDefault="0043482D" w:rsidP="0043482D">
                  <w:r>
                    <w:t>Isolation</w:t>
                  </w:r>
                </w:p>
              </w:txbxContent>
            </v:textbox>
            <w10:wrap type="square"/>
          </v:shape>
        </w:pict>
      </w:r>
      <w:r w:rsidRPr="0010425A">
        <w:rPr>
          <w:noProof/>
        </w:rPr>
        <w:pict>
          <v:shape id="_x0000_s1145" type="#_x0000_t202" style="position:absolute;margin-left:296.2pt;margin-top:27.55pt;width:92.35pt;height:22.2pt;z-index:251707392;visibility:visible;mso-wrap-distance-top:3.6pt;mso-wrap-distance-bottom:3.6pt;mso-position-horizontal-relative:text;mso-position-vertical-relative:text;mso-width-relative:margin;mso-height-relative:margin" strokecolor="white [3212]">
            <v:textbox>
              <w:txbxContent>
                <w:p w:rsidR="0043482D" w:rsidRDefault="0043482D">
                  <w:r>
                    <w:t>Review or check</w:t>
                  </w:r>
                </w:p>
              </w:txbxContent>
            </v:textbox>
            <w10:wrap type="square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44" type="#_x0000_t128" style="position:absolute;margin-left:418.95pt;margin-top:25pt;width:30.75pt;height:32.25pt;z-index:251705344;mso-position-horizontal-relative:text;mso-position-vertical-relative:text" fillcolor="red" strokecolor="#2e74b5 [2404]" strokeweight="1.5pt"/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42" type="#_x0000_t128" style="position:absolute;margin-left:91.95pt;margin-top:22.75pt;width:24.75pt;height:30pt;z-index:251703296;mso-position-horizontal-relative:text;mso-position-vertical-relative:text" fillcolor="#2e74b5 [2404]"/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43" type="#_x0000_t128" style="position:absolute;margin-left:257.7pt;margin-top:23.5pt;width:29.25pt;height:32.25pt;z-index:251704320;mso-position-horizontal-relative:text;mso-position-vertical-relative:text" fillcolor="#ffd966 [1943]" strokecolor="#1f4d78 [1604]" strokeweight="1.5pt"/>
        </w:pict>
      </w: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CE795F" w:rsidRDefault="00CE795F" w:rsidP="00CE795F">
      <w:pPr>
        <w:jc w:val="center"/>
        <w:rPr>
          <w:rFonts w:ascii="Arial Rounded MT Bold" w:hAnsi="Arial Rounded MT Bold" w:cs="Times New Roman"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43"/>
        <w:gridCol w:w="3754"/>
        <w:gridCol w:w="2615"/>
        <w:gridCol w:w="2410"/>
        <w:gridCol w:w="2426"/>
        <w:gridCol w:w="2166"/>
      </w:tblGrid>
      <w:tr w:rsidR="00CE795F" w:rsidTr="00AA7A42">
        <w:tc>
          <w:tcPr>
            <w:tcW w:w="13914" w:type="dxa"/>
            <w:gridSpan w:val="6"/>
          </w:tcPr>
          <w:p w:rsidR="00CE795F" w:rsidRPr="0043482D" w:rsidRDefault="00CE795F" w:rsidP="00291F47">
            <w:pPr>
              <w:rPr>
                <w:rFonts w:ascii="Arial" w:hAnsi="Arial" w:cs="Arial"/>
                <w:sz w:val="28"/>
                <w:szCs w:val="28"/>
              </w:rPr>
            </w:pPr>
            <w:r w:rsidRPr="0043482D">
              <w:rPr>
                <w:rFonts w:ascii="Arial" w:hAnsi="Arial" w:cs="Arial"/>
                <w:sz w:val="28"/>
                <w:szCs w:val="28"/>
              </w:rPr>
              <w:t>Responsibilities Process Map</w:t>
            </w:r>
          </w:p>
        </w:tc>
      </w:tr>
      <w:tr w:rsidR="00CE795F" w:rsidTr="00AA7A42">
        <w:tc>
          <w:tcPr>
            <w:tcW w:w="543" w:type="dxa"/>
          </w:tcPr>
          <w:p w:rsidR="00CE795F" w:rsidRDefault="00CE795F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</w:tc>
        <w:tc>
          <w:tcPr>
            <w:tcW w:w="3754" w:type="dxa"/>
          </w:tcPr>
          <w:p w:rsidR="00CE795F" w:rsidRPr="00E7291C" w:rsidRDefault="00CE795F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615" w:type="dxa"/>
          </w:tcPr>
          <w:p w:rsidR="00CE795F" w:rsidRDefault="00CE795F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Client</w:t>
            </w:r>
          </w:p>
          <w:p w:rsidR="00CE795F" w:rsidRPr="00E7291C" w:rsidRDefault="00CE795F" w:rsidP="00291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91C">
              <w:rPr>
                <w:rFonts w:ascii="Arial" w:hAnsi="Arial" w:cs="Arial"/>
                <w:sz w:val="18"/>
                <w:szCs w:val="18"/>
              </w:rPr>
              <w:t>(as defined by CDM)</w:t>
            </w:r>
          </w:p>
        </w:tc>
        <w:tc>
          <w:tcPr>
            <w:tcW w:w="2410" w:type="dxa"/>
          </w:tcPr>
          <w:p w:rsidR="00CE795F" w:rsidRDefault="00CE795F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Designer / Planner</w:t>
            </w:r>
          </w:p>
          <w:p w:rsidR="00CE795F" w:rsidRPr="00E7291C" w:rsidRDefault="00CE795F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18"/>
                <w:szCs w:val="18"/>
              </w:rPr>
              <w:t>(as defined by CDM)</w:t>
            </w:r>
          </w:p>
        </w:tc>
        <w:tc>
          <w:tcPr>
            <w:tcW w:w="2426" w:type="dxa"/>
          </w:tcPr>
          <w:p w:rsidR="00CE795F" w:rsidRDefault="00CE795F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Contractor</w:t>
            </w:r>
          </w:p>
          <w:p w:rsidR="00CE795F" w:rsidRPr="00E7291C" w:rsidRDefault="00CE795F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18"/>
                <w:szCs w:val="18"/>
              </w:rPr>
              <w:t>(as defined by CDM)</w:t>
            </w:r>
          </w:p>
        </w:tc>
        <w:tc>
          <w:tcPr>
            <w:tcW w:w="2166" w:type="dxa"/>
          </w:tcPr>
          <w:p w:rsidR="00CE795F" w:rsidRPr="00E7291C" w:rsidRDefault="00CE795F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CE795F" w:rsidTr="00AA7A42">
        <w:tc>
          <w:tcPr>
            <w:tcW w:w="543" w:type="dxa"/>
          </w:tcPr>
          <w:p w:rsidR="00CE795F" w:rsidRDefault="00CE795F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</w:tc>
        <w:tc>
          <w:tcPr>
            <w:tcW w:w="3754" w:type="dxa"/>
          </w:tcPr>
          <w:p w:rsidR="00CE795F" w:rsidRPr="00E7291C" w:rsidRDefault="0010425A" w:rsidP="00291F4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10425A"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rect id="_x0000_s1202" style="position:absolute;margin-left:.3pt;margin-top:640.9pt;width:662.25pt;height:17.25pt;z-index:251764736;mso-position-horizontal-relative:text;mso-position-vertical-relative:text" fillcolor="red">
                  <v:textbox>
                    <w:txbxContent>
                      <w:p w:rsidR="009715BC" w:rsidRPr="009715BC" w:rsidRDefault="009715BC" w:rsidP="009715BC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                                </w:t>
                        </w:r>
                        <w:r w:rsidRPr="009715BC">
                          <w:rPr>
                            <w:b/>
                            <w:color w:val="FFFFFF" w:themeColor="background1"/>
                          </w:rPr>
                          <w:t>HOLD POINT</w:t>
                        </w:r>
                      </w:p>
                    </w:txbxContent>
                  </v:textbox>
                </v:rect>
              </w:pict>
            </w:r>
            <w:r w:rsidRPr="0010425A"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03" type="#_x0000_t202" style="position:absolute;margin-left:2.2pt;margin-top:759.55pt;width:164.1pt;height:78.4pt;z-index:251765760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03">
                    <w:txbxContent>
                      <w:p w:rsidR="009715BC" w:rsidRDefault="009715BC" w:rsidP="009715BC">
                        <w:r>
                          <w:t>Contact Asset Owner at concept stage to identify the possibility of diversion or isolation of services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82" type="#_x0000_t202" style="position:absolute;margin-left:2.2pt;margin-top:659.8pt;width:164.1pt;height:56.65pt;z-index:251746304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82">
                    <w:txbxContent>
                      <w:p w:rsidR="00CE795F" w:rsidRDefault="00AA7A42" w:rsidP="00CE795F">
                        <w:r>
                          <w:t>Designated Service Information Co-ordinator identified and included in design reviews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99" type="#_x0000_t202" style="position:absolute;margin-left:2.2pt;margin-top:595.95pt;width:164.1pt;height:53.25pt;z-index:251763712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99">
                    <w:txbxContent>
                      <w:p w:rsidR="00AA7A42" w:rsidRDefault="009715BC" w:rsidP="00AA7A42">
                        <w:r>
                          <w:t>Service Information Co-ordinator appointed for each project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74" type="#_x0000_t202" style="position:absolute;margin-left:2.2pt;margin-top:511.95pt;width:164.1pt;height:78.4pt;z-index:251738112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74">
                    <w:txbxContent>
                      <w:p w:rsidR="00CE795F" w:rsidRDefault="00AA7A42" w:rsidP="00CE795F">
                        <w:r>
                          <w:t>Effective information communication process (inc. BIM protocols) for right information to right people at the right time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69" type="#_x0000_t202" style="position:absolute;margin-left:1.45pt;margin-top:421.3pt;width:164.1pt;height:79.4pt;z-index:251732992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69">
                    <w:txbxContent>
                      <w:p w:rsidR="00CE795F" w:rsidRDefault="00CE795F" w:rsidP="00CE795F">
                        <w:r>
                          <w:t>Obtain all relevant and available underground services information (in conjunction with Designers)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66" type="#_x0000_t202" style="position:absolute;margin-left:2.2pt;margin-top:341.8pt;width:164.1pt;height:58.15pt;z-index:251729920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66">
                    <w:txbxContent>
                      <w:p w:rsidR="00CE795F" w:rsidRDefault="00CE795F" w:rsidP="00CE795F">
                        <w:r>
                          <w:t>Allow sufficient time and resources for positive service location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62" type="#_x0000_t202" style="position:absolute;margin-left:2.2pt;margin-top:265.95pt;width:164.1pt;height:55.15pt;z-index:251725824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62">
                    <w:txbxContent>
                      <w:p w:rsidR="00CE795F" w:rsidRDefault="00CE795F" w:rsidP="00CE795F">
                        <w:r>
                          <w:t xml:space="preserve">Do </w:t>
                        </w:r>
                        <w:proofErr w:type="gramStart"/>
                        <w:r>
                          <w:t>Not</w:t>
                        </w:r>
                        <w:proofErr w:type="gramEnd"/>
                        <w:r>
                          <w:t xml:space="preserve"> accept services information more than 3 months old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54" type="#_x0000_t202" style="position:absolute;margin-left:2.2pt;margin-top:176.4pt;width:164.1pt;height:75.85pt;z-index:251717632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54">
                    <w:txbxContent>
                      <w:p w:rsidR="00CE795F" w:rsidRDefault="00CE795F" w:rsidP="00CE795F">
                        <w:r>
                          <w:t>Define minimum acceptable standards for service information provision inc. colour and cross sections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158" type="#_x0000_t202" style="position:absolute;margin-left:2.2pt;margin-top:101.05pt;width:164.1pt;height:60.4pt;z-index:251721728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158">
                    <w:txbxContent>
                      <w:p w:rsidR="00CE795F" w:rsidRDefault="00CE795F" w:rsidP="00CE795F">
                        <w:r>
                          <w:t>Establish a clear understanding of communication process with Asset Owners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</w:rPr>
              <w:pict>
                <v:shape id="_x0000_s1147" type="#_x0000_t202" style="position:absolute;margin-left:-.05pt;margin-top:9.95pt;width:165.6pt;height:31.2pt;z-index:251710464;visibility:visible;mso-height-percent:200;mso-wrap-distance-top:3.6pt;mso-wrap-distance-bottom:3.6pt;mso-position-horizontal-relative:text;mso-position-vertical-relative:text;mso-height-percent:200;mso-width-relative:margin;mso-height-relative:margin" strokecolor="#2e74b5 [2404]" strokeweight="1.5pt">
                  <v:textbox style="mso-next-textbox:#_x0000_s1147;mso-fit-shape-to-text:t">
                    <w:txbxContent>
                      <w:p w:rsidR="00CE795F" w:rsidRDefault="00CE795F" w:rsidP="00CE795F">
                        <w:r>
                          <w:t>Establish clear communication with Asset Owners for contact, help and advice, inc. local knowledge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9715BC" w:rsidRDefault="009715BC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  <w:p w:rsidR="00CE795F" w:rsidRDefault="00CE795F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</w:tc>
        <w:tc>
          <w:tcPr>
            <w:tcW w:w="2615" w:type="dxa"/>
          </w:tcPr>
          <w:p w:rsidR="00CE795F" w:rsidRDefault="0010425A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63" type="#_x0000_t128" style="position:absolute;margin-left:35.55pt;margin-top:280.7pt;width:24.75pt;height:27.75pt;z-index:251726848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70" type="#_x0000_t128" style="position:absolute;margin-left:34.8pt;margin-top:358.7pt;width:24.75pt;height:27.75pt;z-index:251734016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95" type="#_x0000_t128" style="position:absolute;margin-left:34.8pt;margin-top:612.95pt;width:24.75pt;height:27.75pt;z-index:251759616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81" type="#_x0000_t128" style="position:absolute;margin-left:33.15pt;margin-top:534.95pt;width:24.75pt;height:27.75pt;z-index:251745280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77" type="#_x0000_t128" style="position:absolute;margin-left:34.05pt;margin-top:444.95pt;width:24.75pt;height:27.75pt;z-index:251741184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61" type="#_x0000_t128" style="position:absolute;margin-left:36.3pt;margin-top:199pt;width:24.75pt;height:27.75pt;z-index:251724800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48" type="#_x0000_t128" style="position:absolute;margin-left:35.55pt;margin-top:32.45pt;width:24.75pt;height:27.75pt;z-index:251711488;mso-position-horizontal-relative:text;mso-position-vertical-relative:text" fillcolor="#2e74b5 [2404]"/>
              </w:pict>
            </w:r>
          </w:p>
        </w:tc>
        <w:tc>
          <w:tcPr>
            <w:tcW w:w="2410" w:type="dxa"/>
          </w:tcPr>
          <w:p w:rsidR="00CE795F" w:rsidRDefault="0010425A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04" type="#_x0000_t128" style="position:absolute;margin-left:37.35pt;margin-top:770.45pt;width:24.75pt;height:27.75pt;z-index:251766784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83" type="#_x0000_t128" style="position:absolute;margin-left:35.1pt;margin-top:446.45pt;width:24.75pt;height:27.75pt;z-index:251747328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52" type="#_x0000_t128" style="position:absolute;margin-left:33.15pt;margin-top:109.75pt;width:24.75pt;height:27.75pt;z-index:251715584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80" type="#_x0000_t128" style="position:absolute;margin-left:34.35pt;margin-top:612.95pt;width:27.75pt;height:28.5pt;z-index:251744256;mso-position-horizontal-relative:text;mso-position-vertical-relative:text" fillcolor="#ffd966 [1943]" strokecolor="#1f4d78 [1604]" strokeweight="1.5pt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64" type="#_x0000_t128" style="position:absolute;margin-left:34.35pt;margin-top:540.2pt;width:24.75pt;height:31.5pt;z-index:251727872;mso-position-horizontal-relative:text;mso-position-vertical-relative:text" fillcolor="#ffd966 [1943]" strokecolor="#1f4d78 [1604]" strokeweight="1.5pt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96" type="#_x0000_t128" style="position:absolute;margin-left:35.3pt;margin-top:672.2pt;width:24.75pt;height:27.75pt;z-index:251760640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73" type="#_x0000_t128" style="position:absolute;margin-left:34.35pt;margin-top:363.2pt;width:24.75pt;height:27.75pt;z-index:251737088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67" type="#_x0000_t128" style="position:absolute;margin-left:33.6pt;margin-top:279.95pt;width:24.75pt;height:27.75pt;z-index:251730944;mso-position-horizontal-relative:text;mso-position-vertical-relative:text" fillcolor="#2e74b5 [2404]"/>
              </w:pict>
            </w:r>
          </w:p>
        </w:tc>
        <w:tc>
          <w:tcPr>
            <w:tcW w:w="2426" w:type="dxa"/>
          </w:tcPr>
          <w:p w:rsidR="00CE795F" w:rsidRDefault="0010425A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71" type="#_x0000_t128" style="position:absolute;margin-left:29.4pt;margin-top:281.45pt;width:24.75pt;height:27.75pt;z-index:251735040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175" type="#_x0000_t128" style="position:absolute;margin-left:29.4pt;margin-top:362.45pt;width:24.75pt;height:27.75pt;z-index:251739136;mso-position-horizontal-relative:text;mso-position-vertical-relative:text" fillcolor="#2e74b5 [2404]"/>
              </w:pict>
            </w:r>
          </w:p>
        </w:tc>
        <w:tc>
          <w:tcPr>
            <w:tcW w:w="2166" w:type="dxa"/>
          </w:tcPr>
          <w:p w:rsidR="00CE795F" w:rsidRDefault="0010425A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rect id="_x0000_s1206" style="position:absolute;margin-left:.3pt;margin-top:821.45pt;width:96.75pt;height:50.25pt;z-index:251768832;mso-position-horizontal-relative:text;mso-position-vertical-relative:text" fillcolor="#cfcdcd [2894]">
                  <v:textbox style="mso-next-textbox:#_x0000_s1206">
                    <w:txbxContent>
                      <w:p w:rsidR="009715BC" w:rsidRDefault="0010425A" w:rsidP="009715BC">
                        <w:hyperlink r:id="rId9" w:history="1">
                          <w:r w:rsidR="009715BC" w:rsidRPr="003E5088">
                            <w:rPr>
                              <w:rStyle w:val="Hyperlink"/>
                            </w:rPr>
                            <w:t>http://www.nationalgrid.com</w:t>
                          </w:r>
                        </w:hyperlink>
                      </w:p>
                      <w:p w:rsidR="009715BC" w:rsidRDefault="009715BC" w:rsidP="009715BC"/>
                      <w:p w:rsidR="009715BC" w:rsidRDefault="009715BC" w:rsidP="009715BC"/>
                      <w:p w:rsidR="009715BC" w:rsidRDefault="009715BC" w:rsidP="009715BC"/>
                      <w:p w:rsidR="009715BC" w:rsidRDefault="009715BC" w:rsidP="009715BC"/>
                    </w:txbxContent>
                  </v:textbox>
                </v:rect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rect id="_x0000_s1205" style="position:absolute;margin-left:.3pt;margin-top:762.2pt;width:96.75pt;height:50.25pt;z-index:251767808;mso-position-horizontal-relative:text;mso-position-vertical-relative:text" fillcolor="#cfcdcd [2894]">
                  <v:textbox style="mso-next-textbox:#_x0000_s1205">
                    <w:txbxContent>
                      <w:p w:rsidR="009715BC" w:rsidRDefault="0010425A" w:rsidP="009715BC">
                        <w:hyperlink r:id="rId10" w:history="1">
                          <w:r w:rsidR="009715BC" w:rsidRPr="003E5088">
                            <w:rPr>
                              <w:rStyle w:val="Hyperlink"/>
                            </w:rPr>
                            <w:t>http://www.ukpowernetworks.co.uk</w:t>
                          </w:r>
                        </w:hyperlink>
                      </w:p>
                      <w:p w:rsidR="009715BC" w:rsidRDefault="009715BC" w:rsidP="009715BC"/>
                      <w:p w:rsidR="009715BC" w:rsidRDefault="009715BC" w:rsidP="009715BC"/>
                      <w:p w:rsidR="009715BC" w:rsidRDefault="009715BC" w:rsidP="009715BC"/>
                    </w:txbxContent>
                  </v:textbox>
                </v:rect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rect id="_x0000_s1187" style="position:absolute;margin-left:.3pt;margin-top:528.2pt;width:96.75pt;height:42pt;z-index:251751424;mso-position-horizontal-relative:text;mso-position-vertical-relative:text" fillcolor="#cfcdcd [2894]">
                  <v:textbox style="mso-next-textbox:#_x0000_s1187">
                    <w:txbxContent>
                      <w:p w:rsidR="00CE795F" w:rsidRDefault="0010425A" w:rsidP="00CE795F">
                        <w:hyperlink r:id="rId11" w:history="1">
                          <w:r w:rsidR="00AA7A42" w:rsidRPr="003E5088">
                            <w:rPr>
                              <w:rStyle w:val="Hyperlink"/>
                            </w:rPr>
                            <w:t>http://www.bimtaskgroup.org</w:t>
                          </w:r>
                        </w:hyperlink>
                      </w:p>
                      <w:p w:rsidR="00AA7A42" w:rsidRDefault="00AA7A42" w:rsidP="00CE795F"/>
                      <w:p w:rsidR="00CE795F" w:rsidRDefault="00CE795F" w:rsidP="00CE795F"/>
                    </w:txbxContent>
                  </v:textbox>
                </v:rect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rect id="_x0000_s1185" style="position:absolute;margin-left:1.05pt;margin-top:75.15pt;width:96.75pt;height:45.5pt;z-index:251749376;mso-position-horizontal-relative:text;mso-position-vertical-relative:text" fillcolor="#cfcdcd [2894]">
                  <v:textbox style="mso-next-textbox:#_x0000_s1185">
                    <w:txbxContent>
                      <w:p w:rsidR="00CE795F" w:rsidRDefault="0010425A" w:rsidP="00CE795F">
                        <w:hyperlink r:id="rId12" w:history="1">
                          <w:r w:rsidR="00CE795F" w:rsidRPr="003E5088">
                            <w:rPr>
                              <w:rStyle w:val="Hyperlink"/>
                            </w:rPr>
                            <w:t>http://www.energynetworks.org</w:t>
                          </w:r>
                        </w:hyperlink>
                        <w:r w:rsidR="00CE795F">
                          <w:t xml:space="preserve"> </w:t>
                        </w:r>
                      </w:p>
                      <w:p w:rsidR="00CE795F" w:rsidRDefault="00CE795F" w:rsidP="00CE795F"/>
                      <w:p w:rsidR="00CE795F" w:rsidRDefault="00CE795F" w:rsidP="00CE795F"/>
                      <w:p w:rsidR="00CE795F" w:rsidRDefault="00CE795F" w:rsidP="00CE795F"/>
                    </w:txbxContent>
                  </v:textbox>
                </v:rect>
              </w:pict>
            </w:r>
          </w:p>
        </w:tc>
      </w:tr>
    </w:tbl>
    <w:p w:rsidR="00CE795F" w:rsidRPr="00BB438B" w:rsidRDefault="0010425A" w:rsidP="00CE795F">
      <w:pPr>
        <w:rPr>
          <w:rFonts w:ascii="Arial Rounded MT Bold" w:hAnsi="Arial Rounded MT Bold" w:cs="Times New Roman"/>
          <w:sz w:val="40"/>
          <w:szCs w:val="40"/>
        </w:rPr>
      </w:pP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94" type="#_x0000_t202" style="position:absolute;margin-left:463.45pt;margin-top:29.8pt;width:92.35pt;height:22.2pt;z-index:251758592;visibility:visible;mso-wrap-distance-top:3.6pt;mso-wrap-distance-bottom:3.6pt;mso-position-horizontal-relative:text;mso-position-vertical-relative:text;mso-width-relative:margin;mso-height-relative:margin" strokecolor="white [3212]">
            <v:textbox>
              <w:txbxContent>
                <w:p w:rsidR="00CE795F" w:rsidRDefault="00CE795F" w:rsidP="00CE795F">
                  <w:r>
                    <w:t>Isolation</w:t>
                  </w:r>
                </w:p>
              </w:txbxContent>
            </v:textbox>
            <w10:wrap type="square"/>
          </v:shape>
        </w:pict>
      </w:r>
      <w:r w:rsidRPr="0010425A">
        <w:rPr>
          <w:noProof/>
        </w:rPr>
        <w:pict>
          <v:shape id="_x0000_s1193" type="#_x0000_t202" style="position:absolute;margin-left:296.2pt;margin-top:27.55pt;width:92.35pt;height:22.2pt;z-index:251757568;visibility:visible;mso-wrap-distance-top:3.6pt;mso-wrap-distance-bottom:3.6pt;mso-position-horizontal-relative:text;mso-position-vertical-relative:text;mso-width-relative:margin;mso-height-relative:margin" strokecolor="white [3212]">
            <v:textbox>
              <w:txbxContent>
                <w:p w:rsidR="00CE795F" w:rsidRDefault="00CE795F" w:rsidP="00CE795F">
                  <w:r>
                    <w:t>Review or check</w:t>
                  </w:r>
                </w:p>
              </w:txbxContent>
            </v:textbox>
            <w10:wrap type="square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92" type="#_x0000_t128" style="position:absolute;margin-left:418.95pt;margin-top:25pt;width:30.75pt;height:32.25pt;z-index:251756544;mso-position-horizontal-relative:text;mso-position-vertical-relative:text" fillcolor="red" strokecolor="#2e74b5 [2404]" strokeweight="1.5pt"/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90" type="#_x0000_t128" style="position:absolute;margin-left:91.95pt;margin-top:22.75pt;width:24.75pt;height:30pt;z-index:251754496;mso-position-horizontal-relative:text;mso-position-vertical-relative:text" fillcolor="#2e74b5 [2404]"/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191" type="#_x0000_t128" style="position:absolute;margin-left:257.7pt;margin-top:23.5pt;width:29.25pt;height:32.25pt;z-index:251755520;mso-position-horizontal-relative:text;mso-position-vertical-relative:text" fillcolor="#ffd966 [1943]" strokecolor="#1f4d78 [1604]" strokeweight="1.5pt"/>
        </w:pict>
      </w:r>
    </w:p>
    <w:p w:rsidR="00CE795F" w:rsidRPr="00BB438B" w:rsidRDefault="00CE795F" w:rsidP="00CE795F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2E326F" w:rsidRDefault="002E326F" w:rsidP="002E326F">
      <w:pPr>
        <w:jc w:val="center"/>
        <w:rPr>
          <w:rFonts w:ascii="Arial Rounded MT Bold" w:hAnsi="Arial Rounded MT Bold" w:cs="Times New Roman"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43"/>
        <w:gridCol w:w="3754"/>
        <w:gridCol w:w="2615"/>
        <w:gridCol w:w="2410"/>
        <w:gridCol w:w="2426"/>
        <w:gridCol w:w="2166"/>
      </w:tblGrid>
      <w:tr w:rsidR="002E326F" w:rsidTr="00291F47">
        <w:tc>
          <w:tcPr>
            <w:tcW w:w="13914" w:type="dxa"/>
            <w:gridSpan w:val="6"/>
          </w:tcPr>
          <w:p w:rsidR="002E326F" w:rsidRPr="0043482D" w:rsidRDefault="002E326F" w:rsidP="00291F47">
            <w:pPr>
              <w:rPr>
                <w:rFonts w:ascii="Arial" w:hAnsi="Arial" w:cs="Arial"/>
                <w:sz w:val="28"/>
                <w:szCs w:val="28"/>
              </w:rPr>
            </w:pPr>
            <w:r w:rsidRPr="0043482D">
              <w:rPr>
                <w:rFonts w:ascii="Arial" w:hAnsi="Arial" w:cs="Arial"/>
                <w:sz w:val="28"/>
                <w:szCs w:val="28"/>
              </w:rPr>
              <w:t>Responsibilities Process Map</w:t>
            </w:r>
          </w:p>
        </w:tc>
      </w:tr>
      <w:tr w:rsidR="002E326F" w:rsidTr="00291F47">
        <w:tc>
          <w:tcPr>
            <w:tcW w:w="543" w:type="dxa"/>
          </w:tcPr>
          <w:p w:rsidR="002E326F" w:rsidRDefault="002E326F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</w:tc>
        <w:tc>
          <w:tcPr>
            <w:tcW w:w="3754" w:type="dxa"/>
          </w:tcPr>
          <w:p w:rsidR="002E326F" w:rsidRPr="00E7291C" w:rsidRDefault="002E326F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615" w:type="dxa"/>
          </w:tcPr>
          <w:p w:rsidR="002E326F" w:rsidRDefault="002E326F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Client</w:t>
            </w:r>
          </w:p>
          <w:p w:rsidR="002E326F" w:rsidRPr="00E7291C" w:rsidRDefault="002E326F" w:rsidP="00291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91C">
              <w:rPr>
                <w:rFonts w:ascii="Arial" w:hAnsi="Arial" w:cs="Arial"/>
                <w:sz w:val="18"/>
                <w:szCs w:val="18"/>
              </w:rPr>
              <w:t>(as defined by CDM)</w:t>
            </w:r>
          </w:p>
        </w:tc>
        <w:tc>
          <w:tcPr>
            <w:tcW w:w="2410" w:type="dxa"/>
          </w:tcPr>
          <w:p w:rsidR="002E326F" w:rsidRDefault="002E326F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Designer / Planner</w:t>
            </w:r>
          </w:p>
          <w:p w:rsidR="002E326F" w:rsidRPr="00E7291C" w:rsidRDefault="002E326F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18"/>
                <w:szCs w:val="18"/>
              </w:rPr>
              <w:t>(as defined by CDM)</w:t>
            </w:r>
          </w:p>
        </w:tc>
        <w:tc>
          <w:tcPr>
            <w:tcW w:w="2426" w:type="dxa"/>
          </w:tcPr>
          <w:p w:rsidR="002E326F" w:rsidRDefault="002E326F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Contractor</w:t>
            </w:r>
          </w:p>
          <w:p w:rsidR="002E326F" w:rsidRPr="00E7291C" w:rsidRDefault="002E326F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18"/>
                <w:szCs w:val="18"/>
              </w:rPr>
              <w:t>(as defined by CDM)</w:t>
            </w:r>
          </w:p>
        </w:tc>
        <w:tc>
          <w:tcPr>
            <w:tcW w:w="2166" w:type="dxa"/>
          </w:tcPr>
          <w:p w:rsidR="002E326F" w:rsidRPr="00E7291C" w:rsidRDefault="002E326F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2E326F" w:rsidTr="00291F47">
        <w:tc>
          <w:tcPr>
            <w:tcW w:w="543" w:type="dxa"/>
          </w:tcPr>
          <w:p w:rsidR="002E326F" w:rsidRDefault="002E326F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</w:tc>
        <w:tc>
          <w:tcPr>
            <w:tcW w:w="3754" w:type="dxa"/>
          </w:tcPr>
          <w:p w:rsidR="002E326F" w:rsidRPr="00E7291C" w:rsidRDefault="0010425A" w:rsidP="00291F4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10425A"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47" type="#_x0000_t202" style="position:absolute;margin-left:2.4pt;margin-top:800.3pt;width:164.1pt;height:78.4pt;z-index:251811840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47">
                    <w:txbxContent>
                      <w:p w:rsidR="00632198" w:rsidRDefault="00632198" w:rsidP="00632198">
                        <w:r>
                          <w:t>Clearly defined communication routes to Designers, Planners, Clients and Asset Owners for communication information, advice and support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40" type="#_x0000_t202" style="position:absolute;margin-left:1.45pt;margin-top:712.55pt;width:164.1pt;height:78.4pt;z-index:251804672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40">
                    <w:txbxContent>
                      <w:p w:rsidR="002E326F" w:rsidRDefault="00632198" w:rsidP="002E326F">
                        <w:r>
                          <w:t>Clearly defined and communicated roles and responsibilities for management of underground services risks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227" type="#_x0000_t202" style="position:absolute;margin-left:.9pt;margin-top:646.3pt;width:164.1pt;height:56.65pt;z-index:251791360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27">
                    <w:txbxContent>
                      <w:p w:rsidR="002E326F" w:rsidRDefault="008029DD" w:rsidP="002E326F">
                        <w:r>
                          <w:t>Clear and robust change management process is understood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238" type="#_x0000_t202" style="position:absolute;margin-left:.7pt;margin-top:552.45pt;width:164.1pt;height:53.25pt;z-index:251802624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38">
                    <w:txbxContent>
                      <w:p w:rsidR="002E326F" w:rsidRDefault="008029DD" w:rsidP="002E326F">
                        <w:r>
                          <w:t>Ensure the provided information is complete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rect id="_x0000_s1239" style="position:absolute;margin-left:-4.95pt;margin-top:319.65pt;width:662.25pt;height:17.25pt;z-index:251803648;mso-position-horizontal-relative:text;mso-position-vertical-relative:text" fillcolor="red">
                  <v:textbox>
                    <w:txbxContent>
                      <w:p w:rsidR="002E326F" w:rsidRPr="009715BC" w:rsidRDefault="002E326F" w:rsidP="002E326F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                                </w:t>
                        </w:r>
                        <w:r w:rsidRPr="009715BC">
                          <w:rPr>
                            <w:b/>
                            <w:color w:val="FFFFFF" w:themeColor="background1"/>
                          </w:rPr>
                          <w:t>HOLD POINT</w:t>
                        </w:r>
                      </w:p>
                    </w:txbxContent>
                  </v:textbox>
                </v:rect>
              </w:pict>
            </w:r>
            <w:r w:rsidRPr="0010425A">
              <w:rPr>
                <w:noProof/>
                <w:lang w:eastAsia="en-GB"/>
              </w:rPr>
              <w:pict>
                <v:shape id="_x0000_s1222" type="#_x0000_t202" style="position:absolute;margin-left:-.05pt;margin-top:480.45pt;width:164.1pt;height:56.65pt;z-index:251786240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22">
                    <w:txbxContent>
                      <w:p w:rsidR="002E326F" w:rsidRDefault="008029DD" w:rsidP="002E326F">
                        <w:r>
                          <w:t>Handover of information with opportunity for review and explanation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218" type="#_x0000_t202" style="position:absolute;margin-left:-.05pt;margin-top:389.05pt;width:164.1pt;height:74.9pt;z-index:251782144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18">
                    <w:txbxContent>
                      <w:p w:rsidR="002E326F" w:rsidRDefault="008029DD" w:rsidP="002E326F">
                        <w:r>
                          <w:t>Clear communication processes in use to communicate appropriate and sufficient information to Contractors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216" type="#_x0000_t202" style="position:absolute;margin-left:1.45pt;margin-top:314.7pt;width:164.1pt;height:58.15pt;z-index:251780096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16">
                    <w:txbxContent>
                      <w:p w:rsidR="002E326F" w:rsidRDefault="008029DD" w:rsidP="002E326F">
                        <w:r>
                          <w:t>BIM used to capture and share information, identify service clashes and potential diversions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213" type="#_x0000_t202" style="position:absolute;margin-left:1.45pt;margin-top:232.2pt;width:164.1pt;height:64.15pt;z-index:251777024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13">
                    <w:txbxContent>
                      <w:p w:rsidR="002E326F" w:rsidRDefault="008029DD" w:rsidP="002E326F">
                        <w:r>
                          <w:t>Design takes into account “Protection Zones” for working in proximity of services which cannot be avoided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210" type="#_x0000_t202" style="position:absolute;margin-left:1.45pt;margin-top:143.7pt;width:164.1pt;height:75.85pt;z-index:251773952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10">
                    <w:txbxContent>
                      <w:p w:rsidR="002E326F" w:rsidRDefault="008029DD" w:rsidP="002E326F">
                        <w:r>
                          <w:t>Demonstrate that routings, diversions, pre start removal, isolations and sequencing have been considered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211" type="#_x0000_t202" style="position:absolute;margin-left:.9pt;margin-top:68.7pt;width:164.1pt;height:60.4pt;z-index:251774976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11">
                    <w:txbxContent>
                      <w:p w:rsidR="002E326F" w:rsidRDefault="008029DD" w:rsidP="002E326F">
                        <w:r>
                          <w:t>Review design to verify that all reasonable measures have been taken to avoid service locations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</w:rPr>
              <w:pict>
                <v:shape id="_x0000_s1207" type="#_x0000_t202" style="position:absolute;margin-left:-.05pt;margin-top:9.95pt;width:165.6pt;height:31.2pt;z-index:251770880;visibility:visible;mso-height-percent:200;mso-wrap-distance-top:3.6pt;mso-wrap-distance-bottom:3.6pt;mso-position-horizontal-relative:text;mso-position-vertical-relative:text;mso-height-percent:200;mso-width-relative:margin;mso-height-relative:margin" strokecolor="#2e74b5 [2404]" strokeweight="1.5pt">
                  <v:textbox style="mso-next-textbox:#_x0000_s1207;mso-fit-shape-to-text:t">
                    <w:txbxContent>
                      <w:p w:rsidR="002E326F" w:rsidRDefault="008029DD" w:rsidP="002E326F">
                        <w:r>
                          <w:t>Document and track all contacts with Asset Owners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2E326F" w:rsidRDefault="002E326F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  <w:p w:rsidR="002E326F" w:rsidRDefault="002E326F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</w:tc>
        <w:tc>
          <w:tcPr>
            <w:tcW w:w="2615" w:type="dxa"/>
          </w:tcPr>
          <w:p w:rsidR="002E326F" w:rsidRDefault="0010425A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08" type="#_x0000_t128" style="position:absolute;margin-left:33.15pt;margin-top:22.7pt;width:24.75pt;height:27.75pt;z-index:251771904;mso-position-horizontal-relative:text;mso-position-vertical-relative:text" fillcolor="#2e74b5 [2404]"/>
              </w:pict>
            </w:r>
          </w:p>
        </w:tc>
        <w:tc>
          <w:tcPr>
            <w:tcW w:w="2410" w:type="dxa"/>
          </w:tcPr>
          <w:p w:rsidR="002E326F" w:rsidRDefault="0010425A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26" type="#_x0000_t128" style="position:absolute;margin-left:27.8pt;margin-top:660.95pt;width:24.75pt;height:27.75pt;z-index:251790336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20" type="#_x0000_t128" style="position:absolute;margin-left:26.1pt;margin-top:494.45pt;width:24.75pt;height:27.75pt;z-index:251784192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28" type="#_x0000_t128" style="position:absolute;margin-left:26.85pt;margin-top:414.95pt;width:24.75pt;height:27.75pt;z-index:251792384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21" type="#_x0000_t128" style="position:absolute;margin-left:27.6pt;margin-top:330.2pt;width:24.75pt;height:27.75pt;z-index:251785216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14" type="#_x0000_t128" style="position:absolute;margin-left:27.8pt;margin-top:239.45pt;width:24.75pt;height:27.75pt;z-index:251778048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17" type="#_x0000_t128" style="position:absolute;margin-left:30.6pt;margin-top:159.95pt;width:24.75pt;height:27.75pt;z-index:251781120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12" type="#_x0000_t128" style="position:absolute;margin-left:29.85pt;margin-top:95.5pt;width:24.75pt;height:27.75pt;z-index:251776000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09" type="#_x0000_t128" style="position:absolute;margin-left:29.05pt;margin-top:23.5pt;width:24.75pt;height:27.75pt;z-index:251772928;mso-position-horizontal-relative:text;mso-position-vertical-relative:text" fillcolor="#2e74b5 [2404]"/>
              </w:pict>
            </w:r>
          </w:p>
        </w:tc>
        <w:tc>
          <w:tcPr>
            <w:tcW w:w="2426" w:type="dxa"/>
          </w:tcPr>
          <w:p w:rsidR="002E326F" w:rsidRDefault="0010425A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36" type="#_x0000_t128" style="position:absolute;margin-left:39.85pt;margin-top:815.45pt;width:24.75pt;height:27.75pt;z-index:251800576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19" type="#_x0000_t128" style="position:absolute;margin-left:42.3pt;margin-top:738.2pt;width:24.75pt;height:27.75pt;z-index:251783168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37" type="#_x0000_t128" style="position:absolute;margin-left:43.05pt;margin-top:659.45pt;width:24.75pt;height:27.75pt;z-index:251801600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25" type="#_x0000_t128" style="position:absolute;margin-left:31.6pt;margin-top:411.95pt;width:27.75pt;height:28.5pt;z-index:251789312;mso-position-horizontal-relative:text;mso-position-vertical-relative:text" fillcolor="#ffd966 [1943]" strokecolor="#1f4d78 [1604]" strokeweight="1.5pt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15" type="#_x0000_t128" style="position:absolute;margin-left:35.35pt;margin-top:332.45pt;width:24.75pt;height:31.5pt;z-index:251779072;mso-position-horizontal-relative:text;mso-position-vertical-relative:text" fillcolor="#ffd966 [1943]" strokecolor="#1f4d78 [1604]" strokeweight="1.5pt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23" type="#_x0000_t128" style="position:absolute;margin-left:44.4pt;margin-top:571.7pt;width:24.75pt;height:27.75pt;z-index:251787264;mso-position-horizontal-relative:text;mso-position-vertical-relative:text" fillcolor="#2e74b5 [2404]"/>
              </w:pict>
            </w:r>
          </w:p>
        </w:tc>
        <w:tc>
          <w:tcPr>
            <w:tcW w:w="2166" w:type="dxa"/>
          </w:tcPr>
          <w:p w:rsidR="002E326F" w:rsidRDefault="0010425A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46" type="#_x0000_t114" style="position:absolute;margin-left:3.3pt;margin-top:712.55pt;width:90pt;height:93.45pt;z-index:251810816;mso-position-horizontal-relative:text;mso-position-vertical-relative:text" strokecolor="#0070c0" strokeweight="2.25pt">
                  <v:textbox style="mso-next-textbox:#_x0000_s1246">
                    <w:txbxContent>
                      <w:p w:rsidR="00632198" w:rsidRPr="00434B75" w:rsidRDefault="00632198" w:rsidP="0063219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BPAUS 04 – Client Designer and Contractor Opportunities, Responsibilities and Checklists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rect id="_x0000_s1229" style="position:absolute;margin-left:.3pt;margin-top:329.05pt;width:96.75pt;height:45.5pt;z-index:251793408;mso-position-horizontal-relative:text;mso-position-vertical-relative:text" fillcolor="#cfcdcd [2894]">
                  <v:textbox style="mso-next-textbox:#_x0000_s1229">
                    <w:txbxContent>
                      <w:p w:rsidR="002E326F" w:rsidRDefault="0010425A" w:rsidP="002E326F">
                        <w:hyperlink r:id="rId13" w:history="1">
                          <w:r w:rsidR="008029DD" w:rsidRPr="003E5088">
                            <w:rPr>
                              <w:rStyle w:val="Hyperlink"/>
                            </w:rPr>
                            <w:t>http://www.bimtaskgroup.org</w:t>
                          </w:r>
                        </w:hyperlink>
                      </w:p>
                      <w:p w:rsidR="008029DD" w:rsidRDefault="008029DD" w:rsidP="002E326F"/>
                      <w:p w:rsidR="002E326F" w:rsidRDefault="002E326F" w:rsidP="002E326F"/>
                      <w:p w:rsidR="002E326F" w:rsidRDefault="002E326F" w:rsidP="002E326F"/>
                      <w:p w:rsidR="002E326F" w:rsidRDefault="002E326F" w:rsidP="002E326F"/>
                    </w:txbxContent>
                  </v:textbox>
                </v:rect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45" type="#_x0000_t114" style="position:absolute;margin-left:4.05pt;margin-top:232.2pt;width:90.75pt;height:68.25pt;z-index:251809792;mso-position-horizontal-relative:text;mso-position-vertical-relative:text" strokecolor="#0070c0" strokeweight="2.25pt">
                  <v:textbox style="mso-next-textbox:#_x0000_s1245">
                    <w:txbxContent>
                      <w:p w:rsidR="008029DD" w:rsidRPr="00434B75" w:rsidRDefault="00792C24" w:rsidP="008029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BP</w:t>
                        </w:r>
                        <w:r w:rsidR="008029DD">
                          <w:rPr>
                            <w:sz w:val="18"/>
                            <w:szCs w:val="18"/>
                          </w:rPr>
                          <w:t>AUS 07 – Proximity Zones for Mechanical Equipment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44" type="#_x0000_t114" style="position:absolute;margin-left:.3pt;margin-top:83.8pt;width:78pt;height:38.7pt;z-index:251808768;mso-position-horizontal-relative:text;mso-position-vertical-relative:text" strokecolor="#0070c0" strokeweight="2.25pt">
                  <v:textbox style="mso-next-textbox:#_x0000_s1244">
                    <w:txbxContent>
                      <w:p w:rsidR="008029DD" w:rsidRPr="00434B75" w:rsidRDefault="008029DD" w:rsidP="008029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CIRIA Report 662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E326F" w:rsidRPr="00BB438B" w:rsidRDefault="0010425A" w:rsidP="002E326F">
      <w:pPr>
        <w:rPr>
          <w:rFonts w:ascii="Arial Rounded MT Bold" w:hAnsi="Arial Rounded MT Bold" w:cs="Times New Roman"/>
          <w:sz w:val="40"/>
          <w:szCs w:val="40"/>
        </w:rPr>
      </w:pP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235" type="#_x0000_t202" style="position:absolute;margin-left:463.45pt;margin-top:29.8pt;width:92.35pt;height:22.2pt;z-index:251799552;visibility:visible;mso-wrap-distance-top:3.6pt;mso-wrap-distance-bottom:3.6pt;mso-position-horizontal-relative:text;mso-position-vertical-relative:text;mso-width-relative:margin;mso-height-relative:margin" strokecolor="white [3212]">
            <v:textbox>
              <w:txbxContent>
                <w:p w:rsidR="002E326F" w:rsidRDefault="002E326F" w:rsidP="002E326F">
                  <w:r>
                    <w:t>Isolation</w:t>
                  </w:r>
                </w:p>
              </w:txbxContent>
            </v:textbox>
            <w10:wrap type="square"/>
          </v:shape>
        </w:pict>
      </w:r>
      <w:r w:rsidRPr="0010425A">
        <w:rPr>
          <w:noProof/>
        </w:rPr>
        <w:pict>
          <v:shape id="_x0000_s1234" type="#_x0000_t202" style="position:absolute;margin-left:296.2pt;margin-top:27.55pt;width:92.35pt;height:22.2pt;z-index:251798528;visibility:visible;mso-wrap-distance-top:3.6pt;mso-wrap-distance-bottom:3.6pt;mso-position-horizontal-relative:text;mso-position-vertical-relative:text;mso-width-relative:margin;mso-height-relative:margin" strokecolor="white [3212]">
            <v:textbox>
              <w:txbxContent>
                <w:p w:rsidR="002E326F" w:rsidRDefault="002E326F" w:rsidP="002E326F">
                  <w:r>
                    <w:t>Review or check</w:t>
                  </w:r>
                </w:p>
              </w:txbxContent>
            </v:textbox>
            <w10:wrap type="square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233" type="#_x0000_t128" style="position:absolute;margin-left:418.95pt;margin-top:25pt;width:30.75pt;height:32.25pt;z-index:251797504;mso-position-horizontal-relative:text;mso-position-vertical-relative:text" fillcolor="red" strokecolor="#2e74b5 [2404]" strokeweight="1.5pt"/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231" type="#_x0000_t128" style="position:absolute;margin-left:91.95pt;margin-top:22.75pt;width:24.75pt;height:30pt;z-index:251795456;mso-position-horizontal-relative:text;mso-position-vertical-relative:text" fillcolor="#2e74b5 [2404]"/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232" type="#_x0000_t128" style="position:absolute;margin-left:257.7pt;margin-top:23.5pt;width:29.25pt;height:32.25pt;z-index:251796480;mso-position-horizontal-relative:text;mso-position-vertical-relative:text" fillcolor="#ffd966 [1943]" strokecolor="#1f4d78 [1604]" strokeweight="1.5pt"/>
        </w:pict>
      </w:r>
    </w:p>
    <w:p w:rsidR="002E326F" w:rsidRPr="00BB438B" w:rsidRDefault="002E326F" w:rsidP="002E326F">
      <w:pPr>
        <w:rPr>
          <w:rFonts w:ascii="Arial Rounded MT Bold" w:hAnsi="Arial Rounded MT Bold" w:cs="Times New Roman"/>
          <w:sz w:val="40"/>
          <w:szCs w:val="40"/>
        </w:rPr>
      </w:pPr>
    </w:p>
    <w:p w:rsidR="004F199B" w:rsidRDefault="004F199B" w:rsidP="004F199B">
      <w:pPr>
        <w:jc w:val="center"/>
        <w:rPr>
          <w:rFonts w:ascii="Arial Rounded MT Bold" w:hAnsi="Arial Rounded MT Bold" w:cs="Times New Roman"/>
          <w:sz w:val="40"/>
          <w:szCs w:val="40"/>
        </w:rPr>
      </w:pPr>
    </w:p>
    <w:p w:rsidR="005C20B9" w:rsidRDefault="005C20B9" w:rsidP="004F199B">
      <w:pPr>
        <w:jc w:val="center"/>
        <w:rPr>
          <w:rFonts w:ascii="Arial Rounded MT Bold" w:hAnsi="Arial Rounded MT Bold" w:cs="Times New Roman"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43"/>
        <w:gridCol w:w="3754"/>
        <w:gridCol w:w="2615"/>
        <w:gridCol w:w="2410"/>
        <w:gridCol w:w="2426"/>
        <w:gridCol w:w="2166"/>
      </w:tblGrid>
      <w:tr w:rsidR="004F199B" w:rsidTr="00291F47">
        <w:tc>
          <w:tcPr>
            <w:tcW w:w="13914" w:type="dxa"/>
            <w:gridSpan w:val="6"/>
          </w:tcPr>
          <w:p w:rsidR="004F199B" w:rsidRPr="0043482D" w:rsidRDefault="004F199B" w:rsidP="00291F47">
            <w:pPr>
              <w:rPr>
                <w:rFonts w:ascii="Arial" w:hAnsi="Arial" w:cs="Arial"/>
                <w:sz w:val="28"/>
                <w:szCs w:val="28"/>
              </w:rPr>
            </w:pPr>
            <w:r w:rsidRPr="0043482D">
              <w:rPr>
                <w:rFonts w:ascii="Arial" w:hAnsi="Arial" w:cs="Arial"/>
                <w:sz w:val="28"/>
                <w:szCs w:val="28"/>
              </w:rPr>
              <w:t>Responsibilities Process Map</w:t>
            </w:r>
          </w:p>
        </w:tc>
      </w:tr>
      <w:tr w:rsidR="004F199B" w:rsidTr="00291F47">
        <w:tc>
          <w:tcPr>
            <w:tcW w:w="543" w:type="dxa"/>
          </w:tcPr>
          <w:p w:rsidR="004F199B" w:rsidRDefault="004F199B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</w:tc>
        <w:tc>
          <w:tcPr>
            <w:tcW w:w="3754" w:type="dxa"/>
          </w:tcPr>
          <w:p w:rsidR="004F199B" w:rsidRPr="00E7291C" w:rsidRDefault="004F199B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615" w:type="dxa"/>
          </w:tcPr>
          <w:p w:rsidR="004F199B" w:rsidRDefault="004F199B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Client</w:t>
            </w:r>
          </w:p>
          <w:p w:rsidR="004F199B" w:rsidRPr="00E7291C" w:rsidRDefault="004F199B" w:rsidP="00291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91C">
              <w:rPr>
                <w:rFonts w:ascii="Arial" w:hAnsi="Arial" w:cs="Arial"/>
                <w:sz w:val="18"/>
                <w:szCs w:val="18"/>
              </w:rPr>
              <w:t>(as defined by CDM)</w:t>
            </w:r>
          </w:p>
        </w:tc>
        <w:tc>
          <w:tcPr>
            <w:tcW w:w="2410" w:type="dxa"/>
          </w:tcPr>
          <w:p w:rsidR="004F199B" w:rsidRDefault="004F199B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Designer / Planner</w:t>
            </w:r>
          </w:p>
          <w:p w:rsidR="004F199B" w:rsidRPr="00E7291C" w:rsidRDefault="004F199B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18"/>
                <w:szCs w:val="18"/>
              </w:rPr>
              <w:t>(as defined by CDM)</w:t>
            </w:r>
          </w:p>
        </w:tc>
        <w:tc>
          <w:tcPr>
            <w:tcW w:w="2426" w:type="dxa"/>
          </w:tcPr>
          <w:p w:rsidR="004F199B" w:rsidRDefault="004F199B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Contractor</w:t>
            </w:r>
          </w:p>
          <w:p w:rsidR="004F199B" w:rsidRPr="00E7291C" w:rsidRDefault="004F199B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18"/>
                <w:szCs w:val="18"/>
              </w:rPr>
              <w:t>(as defined by CDM)</w:t>
            </w:r>
          </w:p>
        </w:tc>
        <w:tc>
          <w:tcPr>
            <w:tcW w:w="2166" w:type="dxa"/>
          </w:tcPr>
          <w:p w:rsidR="004F199B" w:rsidRPr="00E7291C" w:rsidRDefault="004F199B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4F199B" w:rsidTr="00291F47">
        <w:tc>
          <w:tcPr>
            <w:tcW w:w="543" w:type="dxa"/>
          </w:tcPr>
          <w:p w:rsidR="004F199B" w:rsidRDefault="004F199B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</w:tc>
        <w:tc>
          <w:tcPr>
            <w:tcW w:w="3754" w:type="dxa"/>
          </w:tcPr>
          <w:p w:rsidR="004F199B" w:rsidRPr="00E7291C" w:rsidRDefault="0010425A" w:rsidP="00291F4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10425A">
              <w:rPr>
                <w:noProof/>
                <w:lang w:eastAsia="en-GB"/>
              </w:rPr>
              <w:pict>
                <v:shape id="_x0000_s1267" type="#_x0000_t202" style="position:absolute;margin-left:-.05pt;margin-top:622.3pt;width:164.1pt;height:96.4pt;z-index:251833344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67">
                    <w:txbxContent>
                      <w:p w:rsidR="004F199B" w:rsidRDefault="004F199B" w:rsidP="004F199B">
                        <w:r>
                          <w:t>Challenge the design where expectations of elimination, substitution or reduction of risk by design falls short of Contractor’s expectation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263" type="#_x0000_t202" style="position:absolute;margin-left:2.4pt;margin-top:467.7pt;width:164.1pt;height:70.15pt;z-index:251829248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63">
                    <w:txbxContent>
                      <w:p w:rsidR="004F199B" w:rsidRDefault="004F199B" w:rsidP="004F199B">
                        <w:r>
                          <w:t>Change management process understood and applied to changes in design, site conditions and sequencing etc.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259" type="#_x0000_t202" style="position:absolute;margin-left:1.45pt;margin-top:380.8pt;width:164.1pt;height:74.9pt;z-index:251825152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59">
                    <w:txbxContent>
                      <w:p w:rsidR="004F199B" w:rsidRDefault="004F199B" w:rsidP="004F199B">
                        <w:r>
                          <w:t>Communication and effective working relationship established with Underground Services Co-ordinator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257" type="#_x0000_t202" style="position:absolute;margin-left:3.7pt;margin-top:299.7pt;width:164.1pt;height:65.65pt;z-index:251823104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57">
                    <w:txbxContent>
                      <w:p w:rsidR="004F199B" w:rsidRDefault="004F199B" w:rsidP="004F199B">
                        <w:r>
                          <w:t>Allow sufficient time and resources for positive service location throughout Supply Chain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254" type="#_x0000_t202" style="position:absolute;margin-left:3.7pt;margin-top:208.2pt;width:164.1pt;height:70.9pt;z-index:251820032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54">
                    <w:txbxContent>
                      <w:p w:rsidR="004F199B" w:rsidRDefault="004F199B" w:rsidP="004F199B">
                        <w:r>
                          <w:t>Encourage Supply Chain to sign up to USAG Charter and the elements subjected to monitoring and audit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251" type="#_x0000_t202" style="position:absolute;margin-left:3.7pt;margin-top:108.45pt;width:164.1pt;height:82.6pt;z-index:251816960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51">
                    <w:txbxContent>
                      <w:p w:rsidR="004F199B" w:rsidRDefault="004F199B" w:rsidP="004F199B">
                        <w:r>
                          <w:t>Competence of Supply Chain in relation to management of risks associated with underground services including personal competence of workforce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252" type="#_x0000_t202" style="position:absolute;margin-left:-.05pt;margin-top:10.95pt;width:164.1pt;height:75.75pt;z-index:251817984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52">
                    <w:txbxContent>
                      <w:p w:rsidR="004F199B" w:rsidRDefault="004F199B" w:rsidP="004F199B">
                        <w:r>
                          <w:t>Adequate resources for management of risks associated with underground services is included in tender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277" type="#_x0000_t202" style="position:absolute;margin-left:.7pt;margin-top:552.45pt;width:164.1pt;height:53.25pt;z-index:251843584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77">
                    <w:txbxContent>
                      <w:p w:rsidR="004F199B" w:rsidRDefault="004F199B" w:rsidP="004F199B">
                        <w:r>
                          <w:t>Integration with Designers to assist in risk elimination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4F199B" w:rsidRDefault="004F199B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  <w:p w:rsidR="004F199B" w:rsidRDefault="004F199B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</w:tc>
        <w:tc>
          <w:tcPr>
            <w:tcW w:w="2615" w:type="dxa"/>
          </w:tcPr>
          <w:p w:rsidR="004F199B" w:rsidRDefault="0010425A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49" type="#_x0000_t128" style="position:absolute;margin-left:33.15pt;margin-top:22.7pt;width:24.75pt;height:27.75pt;z-index:251814912;mso-position-horizontal-relative:text;mso-position-vertical-relative:text" fillcolor="#2e74b5 [2404]"/>
              </w:pict>
            </w:r>
          </w:p>
        </w:tc>
        <w:tc>
          <w:tcPr>
            <w:tcW w:w="2410" w:type="dxa"/>
          </w:tcPr>
          <w:p w:rsidR="004F199B" w:rsidRDefault="0010425A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321" type="#_x0000_t128" style="position:absolute;margin-left:33.6pt;margin-top:650.2pt;width:24.75pt;height:31.5pt;z-index:251889664;mso-position-horizontal-relative:text;mso-position-vertical-relative:text" fillcolor="#ffd966 [1943]" strokecolor="#1f4d78 [1604]" strokeweight="1.5pt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320" type="#_x0000_t128" style="position:absolute;margin-left:32.85pt;margin-top:561.7pt;width:24.75pt;height:31.5pt;z-index:251888640;mso-position-horizontal-relative:text;mso-position-vertical-relative:text" fillcolor="#ffd966 [1943]" strokecolor="#1f4d78 [1604]" strokeweight="1.5pt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56" type="#_x0000_t128" style="position:absolute;margin-left:35.85pt;margin-top:25.45pt;width:24.75pt;height:31.5pt;z-index:251822080;mso-position-horizontal-relative:text;mso-position-vertical-relative:text" fillcolor="#ffd966 [1943]" strokecolor="#1f4d78 [1604]" strokeweight="1.5pt"/>
              </w:pict>
            </w:r>
          </w:p>
        </w:tc>
        <w:tc>
          <w:tcPr>
            <w:tcW w:w="2426" w:type="dxa"/>
          </w:tcPr>
          <w:p w:rsidR="004F199B" w:rsidRDefault="0010425A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76" type="#_x0000_t128" style="position:absolute;margin-left:30.1pt;margin-top:651.2pt;width:24.75pt;height:27.75pt;z-index:251842560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64" type="#_x0000_t128" style="position:absolute;margin-left:31.8pt;margin-top:561.7pt;width:24.75pt;height:27.75pt;z-index:251830272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58" type="#_x0000_t128" style="position:absolute;margin-left:31.8pt;margin-top:487.7pt;width:24.75pt;height:27.75pt;z-index:251824128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68" type="#_x0000_t128" style="position:absolute;margin-left:33.1pt;margin-top:415.7pt;width:24.75pt;height:27.75pt;z-index:251834368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62" type="#_x0000_t128" style="position:absolute;margin-left:33.35pt;margin-top:326.45pt;width:24.75pt;height:27.75pt;z-index:251828224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53" type="#_x0000_t128" style="position:absolute;margin-left:37.25pt;margin-top:130.75pt;width:24.75pt;height:27.75pt;z-index:251819008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55" type="#_x0000_t128" style="position:absolute;margin-left:36.3pt;margin-top:238.7pt;width:24.75pt;height:27.75pt;z-index:251821056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50" type="#_x0000_t128" style="position:absolute;margin-left:38.3pt;margin-top:22.7pt;width:24.75pt;height:27.75pt;z-index:251815936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75" type="#_x0000_t128" style="position:absolute;margin-left:39.85pt;margin-top:815.45pt;width:24.75pt;height:27.75pt;z-index:251841536;mso-position-horizontal-relative:text;mso-position-vertical-relative:text" fillcolor="#2e74b5 [2404]"/>
              </w:pict>
            </w:r>
          </w:p>
        </w:tc>
        <w:tc>
          <w:tcPr>
            <w:tcW w:w="2166" w:type="dxa"/>
          </w:tcPr>
          <w:p w:rsidR="004F199B" w:rsidRDefault="0010425A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rect id="_x0000_s1269" style="position:absolute;margin-left:.3pt;margin-top:197.2pt;width:96.75pt;height:56.75pt;z-index:251835392;mso-position-horizontal-relative:text;mso-position-vertical-relative:text" fillcolor="#cfcdcd [2894]">
                  <v:textbox style="mso-next-textbox:#_x0000_s1269">
                    <w:txbxContent>
                      <w:p w:rsidR="004F199B" w:rsidRDefault="0010425A" w:rsidP="004F199B">
                        <w:hyperlink r:id="rId14" w:history="1">
                          <w:r w:rsidR="004F199B" w:rsidRPr="003E5088">
                            <w:rPr>
                              <w:rStyle w:val="Hyperlink"/>
                            </w:rPr>
                            <w:t>http://www.utilitystrikeavoidancegroup.org</w:t>
                          </w:r>
                        </w:hyperlink>
                      </w:p>
                      <w:p w:rsidR="004F199B" w:rsidRDefault="004F199B" w:rsidP="004F199B"/>
                      <w:p w:rsidR="004F199B" w:rsidRDefault="004F199B" w:rsidP="004F199B"/>
                      <w:p w:rsidR="004F199B" w:rsidRDefault="004F199B" w:rsidP="004F199B"/>
                      <w:p w:rsidR="004F199B" w:rsidRDefault="004F199B" w:rsidP="004F199B"/>
                      <w:p w:rsidR="004F199B" w:rsidRDefault="004F199B" w:rsidP="004F199B"/>
                    </w:txbxContent>
                  </v:textbox>
                </v:rect>
              </w:pict>
            </w:r>
          </w:p>
        </w:tc>
      </w:tr>
    </w:tbl>
    <w:p w:rsidR="004F199B" w:rsidRPr="00BB438B" w:rsidRDefault="0010425A" w:rsidP="004F199B">
      <w:pPr>
        <w:rPr>
          <w:rFonts w:ascii="Arial Rounded MT Bold" w:hAnsi="Arial Rounded MT Bold" w:cs="Times New Roman"/>
          <w:sz w:val="40"/>
          <w:szCs w:val="40"/>
        </w:rPr>
      </w:pP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274" type="#_x0000_t202" style="position:absolute;margin-left:463.45pt;margin-top:29.8pt;width:92.35pt;height:22.2pt;z-index:251840512;visibility:visible;mso-wrap-distance-top:3.6pt;mso-wrap-distance-bottom:3.6pt;mso-position-horizontal-relative:text;mso-position-vertical-relative:text;mso-width-relative:margin;mso-height-relative:margin" strokecolor="white [3212]">
            <v:textbox>
              <w:txbxContent>
                <w:p w:rsidR="004F199B" w:rsidRDefault="004F199B" w:rsidP="004F199B">
                  <w:r>
                    <w:t>Isolation</w:t>
                  </w:r>
                </w:p>
              </w:txbxContent>
            </v:textbox>
            <w10:wrap type="square"/>
          </v:shape>
        </w:pict>
      </w:r>
      <w:r w:rsidRPr="0010425A">
        <w:rPr>
          <w:noProof/>
        </w:rPr>
        <w:pict>
          <v:shape id="_x0000_s1273" type="#_x0000_t202" style="position:absolute;margin-left:296.2pt;margin-top:27.55pt;width:92.35pt;height:22.2pt;z-index:251839488;visibility:visible;mso-wrap-distance-top:3.6pt;mso-wrap-distance-bottom:3.6pt;mso-position-horizontal-relative:text;mso-position-vertical-relative:text;mso-width-relative:margin;mso-height-relative:margin" strokecolor="white [3212]">
            <v:textbox>
              <w:txbxContent>
                <w:p w:rsidR="004F199B" w:rsidRDefault="004F199B" w:rsidP="004F199B">
                  <w:r>
                    <w:t>Review or check</w:t>
                  </w:r>
                </w:p>
              </w:txbxContent>
            </v:textbox>
            <w10:wrap type="square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272" type="#_x0000_t128" style="position:absolute;margin-left:418.95pt;margin-top:25pt;width:30.75pt;height:32.25pt;z-index:251838464;mso-position-horizontal-relative:text;mso-position-vertical-relative:text" fillcolor="red" strokecolor="#2e74b5 [2404]" strokeweight="1.5pt"/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270" type="#_x0000_t128" style="position:absolute;margin-left:91.95pt;margin-top:22.75pt;width:24.75pt;height:30pt;z-index:251836416;mso-position-horizontal-relative:text;mso-position-vertical-relative:text" fillcolor="#2e74b5 [2404]"/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271" type="#_x0000_t128" style="position:absolute;margin-left:257.7pt;margin-top:23.5pt;width:29.25pt;height:32.25pt;z-index:251837440;mso-position-horizontal-relative:text;mso-position-vertical-relative:text" fillcolor="#ffd966 [1943]" strokecolor="#1f4d78 [1604]" strokeweight="1.5pt"/>
        </w:pict>
      </w:r>
    </w:p>
    <w:p w:rsidR="004F199B" w:rsidRPr="00BB438B" w:rsidRDefault="004F199B" w:rsidP="004F199B">
      <w:pPr>
        <w:rPr>
          <w:rFonts w:ascii="Arial Rounded MT Bold" w:hAnsi="Arial Rounded MT Bold" w:cs="Times New Roman"/>
          <w:sz w:val="40"/>
          <w:szCs w:val="40"/>
        </w:rPr>
      </w:pPr>
    </w:p>
    <w:p w:rsidR="002E326F" w:rsidRDefault="002E326F" w:rsidP="002E326F">
      <w:pPr>
        <w:rPr>
          <w:rFonts w:ascii="Arial Rounded MT Bold" w:hAnsi="Arial Rounded MT Bold" w:cs="Times New Roman"/>
          <w:sz w:val="40"/>
          <w:szCs w:val="40"/>
        </w:rPr>
      </w:pPr>
    </w:p>
    <w:p w:rsidR="005C20B9" w:rsidRDefault="005C20B9" w:rsidP="002E326F">
      <w:pPr>
        <w:rPr>
          <w:rFonts w:ascii="Arial Rounded MT Bold" w:hAnsi="Arial Rounded MT Bold" w:cs="Times New Roman"/>
          <w:sz w:val="40"/>
          <w:szCs w:val="40"/>
        </w:rPr>
      </w:pPr>
    </w:p>
    <w:p w:rsidR="005C20B9" w:rsidRDefault="005C20B9" w:rsidP="002E326F">
      <w:pPr>
        <w:rPr>
          <w:rFonts w:ascii="Arial Rounded MT Bold" w:hAnsi="Arial Rounded MT Bold" w:cs="Times New Roman"/>
          <w:sz w:val="40"/>
          <w:szCs w:val="40"/>
        </w:rPr>
      </w:pPr>
    </w:p>
    <w:p w:rsidR="005C20B9" w:rsidRDefault="005C20B9" w:rsidP="002E326F">
      <w:pPr>
        <w:rPr>
          <w:rFonts w:ascii="Arial Rounded MT Bold" w:hAnsi="Arial Rounded MT Bold" w:cs="Times New Roman"/>
          <w:sz w:val="40"/>
          <w:szCs w:val="40"/>
        </w:rPr>
      </w:pPr>
    </w:p>
    <w:p w:rsidR="005C20B9" w:rsidRPr="00BB438B" w:rsidRDefault="005C20B9" w:rsidP="002E326F">
      <w:pPr>
        <w:rPr>
          <w:rFonts w:ascii="Arial Rounded MT Bold" w:hAnsi="Arial Rounded MT Bold" w:cs="Times New Roman"/>
          <w:sz w:val="40"/>
          <w:szCs w:val="40"/>
        </w:rPr>
      </w:pPr>
    </w:p>
    <w:p w:rsidR="004F199B" w:rsidRDefault="004F199B" w:rsidP="004F199B">
      <w:pPr>
        <w:jc w:val="center"/>
        <w:rPr>
          <w:rFonts w:ascii="Arial Rounded MT Bold" w:hAnsi="Arial Rounded MT Bold" w:cs="Times New Roman"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43"/>
        <w:gridCol w:w="3754"/>
        <w:gridCol w:w="2615"/>
        <w:gridCol w:w="2410"/>
        <w:gridCol w:w="2426"/>
        <w:gridCol w:w="2166"/>
      </w:tblGrid>
      <w:tr w:rsidR="004F199B" w:rsidTr="00291F47">
        <w:tc>
          <w:tcPr>
            <w:tcW w:w="13914" w:type="dxa"/>
            <w:gridSpan w:val="6"/>
          </w:tcPr>
          <w:p w:rsidR="004F199B" w:rsidRPr="0043482D" w:rsidRDefault="004F199B" w:rsidP="00291F47">
            <w:pPr>
              <w:rPr>
                <w:rFonts w:ascii="Arial" w:hAnsi="Arial" w:cs="Arial"/>
                <w:sz w:val="28"/>
                <w:szCs w:val="28"/>
              </w:rPr>
            </w:pPr>
            <w:r w:rsidRPr="0043482D">
              <w:rPr>
                <w:rFonts w:ascii="Arial" w:hAnsi="Arial" w:cs="Arial"/>
                <w:sz w:val="28"/>
                <w:szCs w:val="28"/>
              </w:rPr>
              <w:t>Responsibilities Process Map</w:t>
            </w:r>
          </w:p>
        </w:tc>
      </w:tr>
      <w:tr w:rsidR="004F199B" w:rsidTr="00291F47">
        <w:tc>
          <w:tcPr>
            <w:tcW w:w="543" w:type="dxa"/>
          </w:tcPr>
          <w:p w:rsidR="004F199B" w:rsidRDefault="004F199B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</w:tc>
        <w:tc>
          <w:tcPr>
            <w:tcW w:w="3754" w:type="dxa"/>
          </w:tcPr>
          <w:p w:rsidR="004F199B" w:rsidRPr="00E7291C" w:rsidRDefault="004F199B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615" w:type="dxa"/>
          </w:tcPr>
          <w:p w:rsidR="004F199B" w:rsidRDefault="004F199B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Client</w:t>
            </w:r>
          </w:p>
          <w:p w:rsidR="004F199B" w:rsidRPr="00E7291C" w:rsidRDefault="004F199B" w:rsidP="00291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91C">
              <w:rPr>
                <w:rFonts w:ascii="Arial" w:hAnsi="Arial" w:cs="Arial"/>
                <w:sz w:val="18"/>
                <w:szCs w:val="18"/>
              </w:rPr>
              <w:t>(as defined by CDM)</w:t>
            </w:r>
          </w:p>
        </w:tc>
        <w:tc>
          <w:tcPr>
            <w:tcW w:w="2410" w:type="dxa"/>
          </w:tcPr>
          <w:p w:rsidR="004F199B" w:rsidRDefault="004F199B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Designer / Planner</w:t>
            </w:r>
          </w:p>
          <w:p w:rsidR="004F199B" w:rsidRPr="00E7291C" w:rsidRDefault="004F199B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18"/>
                <w:szCs w:val="18"/>
              </w:rPr>
              <w:t>(as defined by CDM)</w:t>
            </w:r>
          </w:p>
        </w:tc>
        <w:tc>
          <w:tcPr>
            <w:tcW w:w="2426" w:type="dxa"/>
          </w:tcPr>
          <w:p w:rsidR="004F199B" w:rsidRDefault="004F199B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Contractor</w:t>
            </w:r>
          </w:p>
          <w:p w:rsidR="004F199B" w:rsidRPr="00E7291C" w:rsidRDefault="004F199B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18"/>
                <w:szCs w:val="18"/>
              </w:rPr>
              <w:t>(as defined by CDM)</w:t>
            </w:r>
          </w:p>
        </w:tc>
        <w:tc>
          <w:tcPr>
            <w:tcW w:w="2166" w:type="dxa"/>
          </w:tcPr>
          <w:p w:rsidR="004F199B" w:rsidRPr="00E7291C" w:rsidRDefault="004F199B" w:rsidP="00291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91C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4F199B" w:rsidTr="00291F47">
        <w:tc>
          <w:tcPr>
            <w:tcW w:w="543" w:type="dxa"/>
          </w:tcPr>
          <w:p w:rsidR="004F199B" w:rsidRDefault="004F199B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</w:tc>
        <w:tc>
          <w:tcPr>
            <w:tcW w:w="3754" w:type="dxa"/>
          </w:tcPr>
          <w:p w:rsidR="004F199B" w:rsidRPr="00E7291C" w:rsidRDefault="0010425A" w:rsidP="00291F4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10425A">
              <w:rPr>
                <w:noProof/>
                <w:lang w:eastAsia="en-GB"/>
              </w:rPr>
              <w:pict>
                <v:shape id="_x0000_s1287" type="#_x0000_t202" style="position:absolute;margin-left:-.05pt;margin-top:128.7pt;width:164.1pt;height:57pt;z-index:251854848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87">
                    <w:txbxContent>
                      <w:p w:rsidR="004F199B" w:rsidRPr="00792C24" w:rsidRDefault="00792C24" w:rsidP="004F199B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Confirmation that any agreed isolations have been carried out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288" type="#_x0000_t202" style="position:absolute;margin-left:.9pt;margin-top:40.95pt;width:164.1pt;height:73.15pt;z-index:251855872;visibility:visible;mso-wrap-distance-top:3.6pt;mso-wrap-distance-bottom:3.6pt;mso-position-horizontal-relative:text;mso-position-vertical-relative:text;mso-width-relative:margin;mso-height-relative:margin" strokecolor="#2e74b5 [2404]" strokeweight="1.5pt">
                  <v:textbox style="mso-next-textbox:#_x0000_s1288">
                    <w:txbxContent>
                      <w:p w:rsidR="004F199B" w:rsidRPr="005C20B9" w:rsidRDefault="005C20B9" w:rsidP="004F199B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Confi</w:t>
                        </w:r>
                        <w:r w:rsidR="00B35DCC">
                          <w:rPr>
                            <w:color w:val="FF0000"/>
                          </w:rPr>
                          <w:t>r</w:t>
                        </w:r>
                        <w:r>
                          <w:rPr>
                            <w:color w:val="FF0000"/>
                          </w:rPr>
                          <w:t>mation</w:t>
                        </w:r>
                        <w:r w:rsidR="00B35DCC">
                          <w:rPr>
                            <w:color w:val="FF0000"/>
                          </w:rPr>
                          <w:t xml:space="preserve"> that all services requiring diversion have been diverted and there are no residual risks (pot ends etc.) 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rect id="_x0000_s1314" style="position:absolute;margin-left:-4.95pt;margin-top:16.2pt;width:662.25pt;height:17.25pt;z-index:251882496;mso-position-horizontal-relative:text;mso-position-vertical-relative:text" fillcolor="red">
                  <v:textbox>
                    <w:txbxContent>
                      <w:p w:rsidR="004F199B" w:rsidRPr="009715BC" w:rsidRDefault="004F199B" w:rsidP="004F199B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                                </w:t>
                        </w:r>
                        <w:r w:rsidRPr="009715BC">
                          <w:rPr>
                            <w:b/>
                            <w:color w:val="FFFFFF" w:themeColor="background1"/>
                          </w:rPr>
                          <w:t>HOLD POINT</w:t>
                        </w:r>
                      </w:p>
                    </w:txbxContent>
                  </v:textbox>
                </v:rect>
              </w:pict>
            </w:r>
          </w:p>
          <w:p w:rsidR="004F199B" w:rsidRDefault="0010425A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 w:rsidRPr="0010425A">
              <w:rPr>
                <w:noProof/>
                <w:lang w:eastAsia="en-GB"/>
              </w:rPr>
              <w:pict>
                <v:shape id="_x0000_s1293" type="#_x0000_t202" style="position:absolute;margin-left:3.7pt;margin-top:315.4pt;width:164.1pt;height:33.4pt;z-index:251860992;visibility:visible;mso-wrap-distance-top:3.6pt;mso-wrap-distance-bottom:3.6pt;mso-width-relative:margin;mso-height-relative:margin" strokecolor="#2e74b5 [2404]" strokeweight="1.5pt">
                  <v:textbox style="mso-next-textbox:#_x0000_s1293">
                    <w:txbxContent>
                      <w:p w:rsidR="004F199B" w:rsidRDefault="00792C24" w:rsidP="004F199B">
                        <w:r>
                          <w:t>Issue and Brief Permit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rect id="_x0000_s1322" style="position:absolute;margin-left:-.05pt;margin-top:271.55pt;width:662.25pt;height:17.25pt;z-index:251890688" fillcolor="red">
                  <v:textbox>
                    <w:txbxContent>
                      <w:p w:rsidR="005C20B9" w:rsidRPr="009715BC" w:rsidRDefault="005C20B9" w:rsidP="005C20B9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                                </w:t>
                        </w:r>
                        <w:r w:rsidRPr="009715BC">
                          <w:rPr>
                            <w:b/>
                            <w:color w:val="FFFFFF" w:themeColor="background1"/>
                          </w:rPr>
                          <w:t>HOLD POINT</w:t>
                        </w:r>
                      </w:p>
                    </w:txbxContent>
                  </v:textbox>
                </v:rect>
              </w:pict>
            </w:r>
            <w:r w:rsidRPr="0010425A">
              <w:rPr>
                <w:noProof/>
                <w:lang w:eastAsia="en-GB"/>
              </w:rPr>
              <w:pict>
                <v:shape id="_x0000_s1290" type="#_x0000_t202" style="position:absolute;margin-left:1.45pt;margin-top:186.8pt;width:164.1pt;height:64.15pt;z-index:251857920;visibility:visible;mso-wrap-distance-top:3.6pt;mso-wrap-distance-bottom:3.6pt;mso-width-relative:margin;mso-height-relative:margin" strokecolor="#2e74b5 [2404]" strokeweight="1.5pt">
                  <v:textbox style="mso-next-textbox:#_x0000_s1290">
                    <w:txbxContent>
                      <w:p w:rsidR="004F199B" w:rsidRPr="00792C24" w:rsidRDefault="00792C24" w:rsidP="004F199B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Comply with any other working restrictions identified by the Asset Owner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503AC5" w:rsidRDefault="00503AC5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  <w:p w:rsidR="00503AC5" w:rsidRDefault="00503AC5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  <w:p w:rsidR="00503AC5" w:rsidRDefault="0010425A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319" type="#_x0000_t202" style="position:absolute;margin-left:-.05pt;margin-top:468.6pt;width:164.1pt;height:78.4pt;z-index:251887616;visibility:visible;mso-wrap-distance-top:3.6pt;mso-wrap-distance-bottom:3.6pt;mso-width-relative:margin;mso-height-relative:margin" strokecolor="#2e74b5 [2404]" strokeweight="1.5pt">
                  <v:textbox style="mso-next-textbox:#_x0000_s1319">
                    <w:txbxContent>
                      <w:p w:rsidR="004F199B" w:rsidRDefault="00503AC5" w:rsidP="004F199B">
                        <w:r>
                          <w:t>Changes which may affect or could be mitigated by design to be referred to the Designer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315" type="#_x0000_t202" style="position:absolute;margin-left:2.4pt;margin-top:385pt;width:164.1pt;height:72.4pt;z-index:251883520;visibility:visible;mso-wrap-distance-top:3.6pt;mso-wrap-distance-bottom:3.6pt;mso-width-relative:margin;mso-height-relative:margin" strokecolor="#2e74b5 [2404]" strokeweight="1.5pt">
                  <v:textbox style="mso-next-textbox:#_x0000_s1315">
                    <w:txbxContent>
                      <w:p w:rsidR="004F199B" w:rsidRDefault="00792C24" w:rsidP="004F199B">
                        <w:r>
                          <w:t>Where any service is encased / surrounded in concrete, work is to STOP until a safe system of work is identified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303" type="#_x0000_t202" style="position:absolute;margin-left:1.45pt;margin-top:325.85pt;width:164.1pt;height:32.65pt;z-index:251871232;visibility:visible;mso-wrap-distance-top:3.6pt;mso-wrap-distance-bottom:3.6pt;mso-width-relative:margin;mso-height-relative:margin" strokecolor="#2e74b5 [2404]" strokeweight="1.5pt">
                  <v:textbox style="mso-next-textbox:#_x0000_s1303">
                    <w:txbxContent>
                      <w:p w:rsidR="004F199B" w:rsidRDefault="00792C24" w:rsidP="004F199B">
                        <w:r>
                          <w:t xml:space="preserve">Follow safe systems of work 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313" type="#_x0000_t202" style="position:absolute;margin-left:2.4pt;margin-top:222.25pt;width:164.1pt;height:91.5pt;z-index:251881472;visibility:visible;mso-wrap-distance-top:3.6pt;mso-wrap-distance-bottom:3.6pt;mso-width-relative:margin;mso-height-relative:margin" strokecolor="#2e74b5 [2404]" strokeweight="1.5pt">
                  <v:textbox style="mso-next-textbox:#_x0000_s1313">
                    <w:txbxContent>
                      <w:p w:rsidR="004F199B" w:rsidRDefault="00792C24" w:rsidP="004F199B">
                        <w:r>
                          <w:t>Workforce understand that if they are in any doubt that a service is live, or that safe working practices are not taking place they must STOP and obtain instruction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0425A">
              <w:rPr>
                <w:noProof/>
                <w:lang w:eastAsia="en-GB"/>
              </w:rPr>
              <w:pict>
                <v:shape id="_x0000_s1299" type="#_x0000_t202" style="position:absolute;margin-left:2.4pt;margin-top:140.5pt;width:164.1pt;height:70.5pt;z-index:251867136;visibility:visible;mso-wrap-distance-top:3.6pt;mso-wrap-distance-bottom:3.6pt;mso-width-relative:margin;mso-height-relative:margin" strokecolor="#2e74b5 [2404]" strokeweight="1.5pt">
                  <v:textbox style="mso-next-textbox:#_x0000_s1299">
                    <w:txbxContent>
                      <w:p w:rsidR="004F199B" w:rsidRDefault="00792C24" w:rsidP="004F199B">
                        <w:r>
                          <w:t>Positive identification of all underground services which could potentially be disturbed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rect id="_x0000_s1325" style="position:absolute;margin-left:-3.05pt;margin-top:109pt;width:662.25pt;height:17.25pt;z-index:251893760" fillcolor="red">
                  <v:textbox>
                    <w:txbxContent>
                      <w:p w:rsidR="00792C24" w:rsidRPr="009715BC" w:rsidRDefault="00792C24" w:rsidP="00792C24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                                COMMENCE WORK AROUND UNDERGROUND SERVICE</w:t>
                        </w:r>
                      </w:p>
                    </w:txbxContent>
                  </v:textbox>
                </v:rect>
              </w:pict>
            </w:r>
          </w:p>
          <w:p w:rsidR="00503AC5" w:rsidRPr="00503AC5" w:rsidRDefault="00503AC5" w:rsidP="00503AC5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  <w:p w:rsidR="00503AC5" w:rsidRPr="00503AC5" w:rsidRDefault="00503AC5" w:rsidP="00503AC5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  <w:p w:rsidR="00503AC5" w:rsidRPr="00503AC5" w:rsidRDefault="00503AC5" w:rsidP="00503AC5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  <w:p w:rsidR="00503AC5" w:rsidRPr="00503AC5" w:rsidRDefault="00503AC5" w:rsidP="00503AC5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  <w:p w:rsidR="00503AC5" w:rsidRPr="00503AC5" w:rsidRDefault="00503AC5" w:rsidP="00503AC5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  <w:p w:rsidR="004F199B" w:rsidRPr="00503AC5" w:rsidRDefault="004F199B" w:rsidP="00503AC5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</w:tc>
        <w:tc>
          <w:tcPr>
            <w:tcW w:w="2615" w:type="dxa"/>
          </w:tcPr>
          <w:p w:rsidR="004F199B" w:rsidRDefault="004F199B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4F199B" w:rsidRDefault="004F199B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</w:p>
        </w:tc>
        <w:tc>
          <w:tcPr>
            <w:tcW w:w="2426" w:type="dxa"/>
          </w:tcPr>
          <w:p w:rsidR="004F199B" w:rsidRDefault="0010425A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329" type="#_x0000_t128" style="position:absolute;margin-left:34.95pt;margin-top:714.45pt;width:24.75pt;height:27.75pt;z-index:251897856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311" type="#_x0000_t128" style="position:absolute;margin-left:34.6pt;margin-top:888.2pt;width:24.75pt;height:27.75pt;z-index:251879424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300" type="#_x0000_t128" style="position:absolute;margin-left:34.95pt;margin-top:555.2pt;width:24.75pt;height:27.75pt;z-index:251868160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96" type="#_x0000_t128" style="position:absolute;margin-left:63.5pt;margin-top:791.45pt;width:24.75pt;height:27.75pt;z-index:251864064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324" type="#_x0000_t128" style="position:absolute;margin-left:13.25pt;margin-top:791.45pt;width:27.35pt;height:27pt;z-index:251892736;mso-position-horizontal-relative:text;mso-position-vertical-relative:text" fillcolor="red" strokecolor="#2e74b5 [2404]" strokeweight="1.5pt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312" type="#_x0000_t128" style="position:absolute;margin-left:37.25pt;margin-top:627.2pt;width:24.75pt;height:27.75pt;z-index:251880448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98" type="#_x0000_t128" style="position:absolute;margin-left:37.25pt;margin-top:324.2pt;width:24.75pt;height:27.75pt;z-index:251866112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91" type="#_x0000_t128" style="position:absolute;margin-left:39.85pt;margin-top:217.7pt;width:24.75pt;height:27.75pt;z-index:251858944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323" type="#_x0000_t128" style="position:absolute;margin-left:10.6pt;margin-top:144.7pt;width:25.1pt;height:29.75pt;z-index:251891712;mso-position-horizontal-relative:text;mso-position-vertical-relative:text" fillcolor="red" strokecolor="#2e74b5 [2404]" strokeweight="1.5pt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94" type="#_x0000_t128" style="position:absolute;margin-left:64.95pt;margin-top:144.7pt;width:24.75pt;height:27.75pt;z-index:251862016;mso-position-horizontal-relative:text;mso-position-vertical-relative:text" fillcolor="#2e74b5 [2404]"/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289" type="#_x0000_t128" style="position:absolute;margin-left:37.25pt;margin-top:67pt;width:24.75pt;height:27.75pt;z-index:251856896;mso-position-horizontal-relative:text;mso-position-vertical-relative:text" fillcolor="#2e74b5 [2404]"/>
              </w:pict>
            </w:r>
          </w:p>
        </w:tc>
        <w:tc>
          <w:tcPr>
            <w:tcW w:w="2166" w:type="dxa"/>
          </w:tcPr>
          <w:p w:rsidR="004F199B" w:rsidRDefault="0010425A" w:rsidP="00291F47">
            <w:pPr>
              <w:rPr>
                <w:rFonts w:ascii="Arial Rounded MT Bold" w:hAnsi="Arial Rounded MT Bold" w:cs="Times New Roman"/>
                <w:sz w:val="40"/>
                <w:szCs w:val="40"/>
              </w:rPr>
            </w:pP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328" type="#_x0000_t114" style="position:absolute;margin-left:1.8pt;margin-top:716.05pt;width:85.5pt;height:57.7pt;z-index:251896832;mso-position-horizontal-relative:text;mso-position-vertical-relative:text" strokecolor="#0070c0" strokeweight="2.25pt">
                  <v:textbox style="mso-next-textbox:#_x0000_s1328">
                    <w:txbxContent>
                      <w:p w:rsidR="00792C24" w:rsidRPr="00434B75" w:rsidRDefault="00792C24" w:rsidP="00792C2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HSG47 – Avoiding Danger from Underground Services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318" type="#_x0000_t114" style="position:absolute;margin-left:5.55pt;margin-top:788.7pt;width:88.5pt;height:76.55pt;z-index:251886592;mso-position-horizontal-relative:text;mso-position-vertical-relative:text" strokecolor="#0070c0" strokeweight="2.25pt">
                  <v:textbox style="mso-next-textbox:#_x0000_s1318">
                    <w:txbxContent>
                      <w:p w:rsidR="004F199B" w:rsidRPr="00434B75" w:rsidRDefault="00792C24" w:rsidP="004F199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BPAUS 08/09 – Services Encased / Surrounded in Concrete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rect id="_x0000_s1305" style="position:absolute;margin-left:-1.2pt;margin-top:520.45pt;width:96.75pt;height:40.25pt;z-index:251873280;mso-position-horizontal-relative:text;mso-position-vertical-relative:text" fillcolor="#cfcdcd [2894]">
                  <v:textbox style="mso-next-textbox:#_x0000_s1305">
                    <w:txbxContent>
                      <w:p w:rsidR="004F199B" w:rsidRDefault="0010425A" w:rsidP="004F199B">
                        <w:hyperlink r:id="rId15" w:history="1">
                          <w:r w:rsidR="00792C24" w:rsidRPr="003E5088">
                            <w:rPr>
                              <w:rStyle w:val="Hyperlink"/>
                            </w:rPr>
                            <w:t>http://www.national-1-call.co.uk</w:t>
                          </w:r>
                        </w:hyperlink>
                      </w:p>
                      <w:p w:rsidR="00792C24" w:rsidRDefault="00792C24" w:rsidP="004F199B"/>
                      <w:p w:rsidR="004F199B" w:rsidRDefault="004F199B" w:rsidP="004F199B"/>
                      <w:p w:rsidR="004F199B" w:rsidRDefault="004F199B" w:rsidP="004F199B"/>
                      <w:p w:rsidR="004F199B" w:rsidRDefault="004F199B" w:rsidP="004F199B"/>
                      <w:p w:rsidR="004F199B" w:rsidRDefault="004F199B" w:rsidP="004F199B"/>
                    </w:txbxContent>
                  </v:textbox>
                </v:rect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rect id="_x0000_s1326" style="position:absolute;margin-left:-1.2pt;margin-top:570.7pt;width:96.75pt;height:38.75pt;z-index:251894784;mso-position-horizontal-relative:text;mso-position-vertical-relative:text" fillcolor="#cfcdcd [2894]">
                  <v:textbox style="mso-next-textbox:#_x0000_s1326">
                    <w:txbxContent>
                      <w:p w:rsidR="00792C24" w:rsidRDefault="0010425A" w:rsidP="00792C24">
                        <w:hyperlink r:id="rId16" w:history="1">
                          <w:r w:rsidR="00792C24" w:rsidRPr="003E5088">
                            <w:rPr>
                              <w:rStyle w:val="Hyperlink"/>
                            </w:rPr>
                            <w:t>http://www.linesearch.org</w:t>
                          </w:r>
                        </w:hyperlink>
                      </w:p>
                      <w:p w:rsidR="00792C24" w:rsidRDefault="00792C24" w:rsidP="00792C24"/>
                      <w:p w:rsidR="00792C24" w:rsidRDefault="00792C24" w:rsidP="00792C24"/>
                      <w:p w:rsidR="00792C24" w:rsidRDefault="00792C24" w:rsidP="00792C24"/>
                      <w:p w:rsidR="00792C24" w:rsidRDefault="00792C24" w:rsidP="00792C24"/>
                      <w:p w:rsidR="00792C24" w:rsidRDefault="00792C24" w:rsidP="00792C24"/>
                    </w:txbxContent>
                  </v:textbox>
                </v:rect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327" type="#_x0000_t114" style="position:absolute;margin-left:6.3pt;margin-top:873.7pt;width:90pt;height:93.75pt;z-index:251895808;mso-position-horizontal-relative:text;mso-position-vertical-relative:text" strokecolor="#0070c0" strokeweight="2.25pt">
                  <v:textbox style="mso-next-textbox:#_x0000_s1327">
                    <w:txbxContent>
                      <w:p w:rsidR="00792C24" w:rsidRPr="00434B75" w:rsidRDefault="00503AC5" w:rsidP="00792C2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BPAUS 02 – Design and Planning Process to Avoid Underground Services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Rounded MT Bold" w:hAnsi="Arial Rounded MT Bold" w:cs="Times New Roman"/>
                <w:noProof/>
                <w:sz w:val="40"/>
                <w:szCs w:val="40"/>
                <w:lang w:eastAsia="en-GB"/>
              </w:rPr>
              <w:pict>
                <v:shape id="_x0000_s1317" type="#_x0000_t114" style="position:absolute;margin-left:.3pt;margin-top:315.45pt;width:87pt;height:53.25pt;z-index:251885568;mso-position-horizontal-relative:text;mso-position-vertical-relative:text" strokecolor="#0070c0" strokeweight="2.25pt">
                  <v:textbox style="mso-next-textbox:#_x0000_s1317">
                    <w:txbxContent>
                      <w:p w:rsidR="004F199B" w:rsidRPr="00434B75" w:rsidRDefault="00792C24" w:rsidP="004F199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BPAUS 06</w:t>
                        </w:r>
                        <w:r w:rsidR="004F199B"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r>
                          <w:rPr>
                            <w:sz w:val="18"/>
                            <w:szCs w:val="18"/>
                          </w:rPr>
                          <w:t>Permits Use and Content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F199B" w:rsidRPr="00BB438B" w:rsidRDefault="0010425A" w:rsidP="004F199B">
      <w:pPr>
        <w:rPr>
          <w:rFonts w:ascii="Arial Rounded MT Bold" w:hAnsi="Arial Rounded MT Bold" w:cs="Times New Roman"/>
          <w:sz w:val="40"/>
          <w:szCs w:val="40"/>
        </w:rPr>
      </w:pP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310" type="#_x0000_t202" style="position:absolute;margin-left:463.45pt;margin-top:29.8pt;width:92.35pt;height:22.2pt;z-index:251878400;visibility:visible;mso-wrap-distance-top:3.6pt;mso-wrap-distance-bottom:3.6pt;mso-position-horizontal-relative:text;mso-position-vertical-relative:text;mso-width-relative:margin;mso-height-relative:margin" strokecolor="white [3212]">
            <v:textbox>
              <w:txbxContent>
                <w:p w:rsidR="004F199B" w:rsidRDefault="004F199B" w:rsidP="004F199B">
                  <w:r>
                    <w:t>Isolation</w:t>
                  </w:r>
                </w:p>
              </w:txbxContent>
            </v:textbox>
            <w10:wrap type="square"/>
          </v:shape>
        </w:pict>
      </w:r>
      <w:r w:rsidRPr="0010425A">
        <w:rPr>
          <w:noProof/>
        </w:rPr>
        <w:pict>
          <v:shape id="_x0000_s1309" type="#_x0000_t202" style="position:absolute;margin-left:296.2pt;margin-top:27.55pt;width:92.35pt;height:22.2pt;z-index:251877376;visibility:visible;mso-wrap-distance-top:3.6pt;mso-wrap-distance-bottom:3.6pt;mso-position-horizontal-relative:text;mso-position-vertical-relative:text;mso-width-relative:margin;mso-height-relative:margin" strokecolor="white [3212]">
            <v:textbox>
              <w:txbxContent>
                <w:p w:rsidR="004F199B" w:rsidRDefault="004F199B" w:rsidP="004F199B">
                  <w:r>
                    <w:t>Review or check</w:t>
                  </w:r>
                </w:p>
              </w:txbxContent>
            </v:textbox>
            <w10:wrap type="square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308" type="#_x0000_t128" style="position:absolute;margin-left:418.95pt;margin-top:25pt;width:30.75pt;height:32.25pt;z-index:251876352;mso-position-horizontal-relative:text;mso-position-vertical-relative:text" fillcolor="red" strokecolor="#2e74b5 [2404]" strokeweight="1.5pt"/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306" type="#_x0000_t128" style="position:absolute;margin-left:91.95pt;margin-top:22.75pt;width:24.75pt;height:30pt;z-index:251874304;mso-position-horizontal-relative:text;mso-position-vertical-relative:text" fillcolor="#2e74b5 [2404]"/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307" type="#_x0000_t128" style="position:absolute;margin-left:257.7pt;margin-top:23.5pt;width:29.25pt;height:32.25pt;z-index:251875328;mso-position-horizontal-relative:text;mso-position-vertical-relative:text" fillcolor="#ffd966 [1943]" strokecolor="#1f4d78 [1604]" strokeweight="1.5pt"/>
        </w:pict>
      </w:r>
    </w:p>
    <w:sectPr w:rsidR="004F199B" w:rsidRPr="00BB438B" w:rsidSect="00314658">
      <w:pgSz w:w="16839" w:h="23814" w:code="8"/>
      <w:pgMar w:top="567" w:right="144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5ED"/>
    <w:rsid w:val="000A461E"/>
    <w:rsid w:val="000C72C4"/>
    <w:rsid w:val="0010425A"/>
    <w:rsid w:val="0014283B"/>
    <w:rsid w:val="002E326F"/>
    <w:rsid w:val="00314658"/>
    <w:rsid w:val="003278B5"/>
    <w:rsid w:val="00377275"/>
    <w:rsid w:val="0043482D"/>
    <w:rsid w:val="00434B75"/>
    <w:rsid w:val="004535ED"/>
    <w:rsid w:val="004E4DF6"/>
    <w:rsid w:val="004F199B"/>
    <w:rsid w:val="004F1DE1"/>
    <w:rsid w:val="00503AC5"/>
    <w:rsid w:val="00572BA9"/>
    <w:rsid w:val="005C20B9"/>
    <w:rsid w:val="005D682E"/>
    <w:rsid w:val="00632198"/>
    <w:rsid w:val="00767FBB"/>
    <w:rsid w:val="00785693"/>
    <w:rsid w:val="00792C24"/>
    <w:rsid w:val="008029DD"/>
    <w:rsid w:val="00887188"/>
    <w:rsid w:val="009715BC"/>
    <w:rsid w:val="009C2749"/>
    <w:rsid w:val="00AA7A42"/>
    <w:rsid w:val="00B35DCC"/>
    <w:rsid w:val="00B55AC8"/>
    <w:rsid w:val="00BB438B"/>
    <w:rsid w:val="00CE795F"/>
    <w:rsid w:val="00DE25AE"/>
    <w:rsid w:val="00E7291C"/>
    <w:rsid w:val="00EB298B"/>
    <w:rsid w:val="00F3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4B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B7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construction/cdm/acop.htm" TargetMode="External"/><Relationship Id="rId13" Type="http://schemas.openxmlformats.org/officeDocument/2006/relationships/hyperlink" Target="http://www.bimtaskgroup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se.gov.uk/construction/cdm/designers.htm" TargetMode="External"/><Relationship Id="rId12" Type="http://schemas.openxmlformats.org/officeDocument/2006/relationships/hyperlink" Target="http://www.energynetworks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inesearch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se.gov.uk/construction/cdm/designers.htm" TargetMode="External"/><Relationship Id="rId11" Type="http://schemas.openxmlformats.org/officeDocument/2006/relationships/hyperlink" Target="http://www.bimtaskgroup.org" TargetMode="External"/><Relationship Id="rId5" Type="http://schemas.openxmlformats.org/officeDocument/2006/relationships/image" Target="cid:image003.png@01D080DD.FACC11B0" TargetMode="External"/><Relationship Id="rId15" Type="http://schemas.openxmlformats.org/officeDocument/2006/relationships/hyperlink" Target="http://www.national-1-call.co.uk" TargetMode="External"/><Relationship Id="rId10" Type="http://schemas.openxmlformats.org/officeDocument/2006/relationships/hyperlink" Target="http://www.ukpowernetworks.co.uk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nationalgrid.com" TargetMode="External"/><Relationship Id="rId14" Type="http://schemas.openxmlformats.org/officeDocument/2006/relationships/hyperlink" Target="http://www.utilitystrikeavoidancegro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UK PLC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Clay, Julie (SCE)</dc:creator>
  <cp:lastModifiedBy>Sony</cp:lastModifiedBy>
  <cp:revision>2</cp:revision>
  <dcterms:created xsi:type="dcterms:W3CDTF">2015-05-05T16:20:00Z</dcterms:created>
  <dcterms:modified xsi:type="dcterms:W3CDTF">2015-05-05T16:20:00Z</dcterms:modified>
</cp:coreProperties>
</file>